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530"/>
        <w:gridCol w:w="2496"/>
        <w:gridCol w:w="1672"/>
      </w:tblGrid>
      <w:tr w:rsidR="00B97B17" w14:paraId="34FE5FCB" w14:textId="77777777" w:rsidTr="00B97B17">
        <w:trPr>
          <w:jc w:val="center"/>
        </w:trPr>
        <w:tc>
          <w:tcPr>
            <w:tcW w:w="2143" w:type="dxa"/>
          </w:tcPr>
          <w:p w14:paraId="1BBA4588" w14:textId="238FC5E6" w:rsidR="005A476C" w:rsidRDefault="005A476C" w:rsidP="00F7747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334B3C4" wp14:editId="5DA7BF07">
                  <wp:extent cx="1248277" cy="4254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sermSeul_Rvb__no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782" cy="45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14:paraId="540A346B" w14:textId="5ED02999" w:rsidR="005A476C" w:rsidRDefault="005A476C" w:rsidP="00F7747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2D8A8F9" wp14:editId="3BCD5604">
                  <wp:extent cx="1363132" cy="584200"/>
                  <wp:effectExtent l="0" t="0" r="889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EDER Bretagn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79" cy="59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</w:tcPr>
          <w:p w14:paraId="2689C7B0" w14:textId="2A95AC6C" w:rsidR="005A476C" w:rsidRDefault="005A476C" w:rsidP="00F7747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048094" wp14:editId="171507B7">
                  <wp:extent cx="1162676" cy="4953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UB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021" cy="51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14:paraId="0EBE641C" w14:textId="62B23CC0" w:rsidR="005A476C" w:rsidRDefault="005A476C" w:rsidP="00F7747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6967276" wp14:editId="7C4F1754">
                  <wp:extent cx="909785" cy="539750"/>
                  <wp:effectExtent l="0" t="0" r="5080" b="0"/>
                  <wp:docPr id="4" name="Image 4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69" cy="554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EC0F85" w14:textId="7D861408" w:rsidR="00F77475" w:rsidRPr="00B12B6A" w:rsidRDefault="00BC5819" w:rsidP="00AA4249">
      <w:pPr>
        <w:pStyle w:val="NormalWeb"/>
        <w:shd w:val="clear" w:color="auto" w:fill="FFFFFF"/>
        <w:jc w:val="center"/>
        <w:rPr>
          <w:rFonts w:ascii="Arial" w:hAnsi="Arial" w:cs="Arial"/>
          <w:b/>
          <w:sz w:val="22"/>
          <w:szCs w:val="20"/>
          <w:lang w:val="en-US"/>
        </w:rPr>
      </w:pPr>
      <w:r w:rsidRPr="00B12B6A">
        <w:rPr>
          <w:rFonts w:ascii="Arial" w:hAnsi="Arial" w:cs="Arial"/>
          <w:b/>
          <w:sz w:val="22"/>
          <w:szCs w:val="20"/>
          <w:lang w:val="en-US"/>
        </w:rPr>
        <w:t>Chair position in Artificial Intelligence offer</w:t>
      </w:r>
      <w:r w:rsidR="00F2091E">
        <w:rPr>
          <w:rFonts w:ascii="Arial" w:hAnsi="Arial" w:cs="Arial"/>
          <w:b/>
          <w:sz w:val="22"/>
          <w:szCs w:val="20"/>
          <w:lang w:val="en-US"/>
        </w:rPr>
        <w:t>ed</w:t>
      </w:r>
      <w:r w:rsidRPr="00B12B6A">
        <w:rPr>
          <w:rFonts w:ascii="Arial" w:hAnsi="Arial" w:cs="Arial"/>
          <w:b/>
          <w:sz w:val="22"/>
          <w:szCs w:val="20"/>
          <w:lang w:val="en-US"/>
        </w:rPr>
        <w:t xml:space="preserve"> by The Brittany Region and </w:t>
      </w:r>
      <w:proofErr w:type="spellStart"/>
      <w:r w:rsidRPr="00B12B6A">
        <w:rPr>
          <w:rFonts w:ascii="Arial" w:hAnsi="Arial" w:cs="Arial"/>
          <w:b/>
          <w:sz w:val="22"/>
          <w:szCs w:val="20"/>
          <w:lang w:val="en-US"/>
        </w:rPr>
        <w:t>Inserm</w:t>
      </w:r>
      <w:proofErr w:type="spellEnd"/>
    </w:p>
    <w:p w14:paraId="40E415B8" w14:textId="268056B5" w:rsidR="00F77475" w:rsidRPr="00B12B6A" w:rsidRDefault="00F77475" w:rsidP="00F71490">
      <w:pPr>
        <w:rPr>
          <w:rFonts w:ascii="Arial" w:hAnsi="Arial" w:cs="Arial"/>
          <w:sz w:val="20"/>
          <w:szCs w:val="20"/>
          <w:lang w:val="en-US"/>
        </w:rPr>
      </w:pPr>
    </w:p>
    <w:p w14:paraId="350DA1B3" w14:textId="66EE3204" w:rsidR="001B7E4B" w:rsidRPr="008F3057" w:rsidRDefault="002E1F7A" w:rsidP="00F71490">
      <w:pPr>
        <w:rPr>
          <w:rFonts w:ascii="Arial" w:hAnsi="Arial" w:cs="Arial"/>
          <w:b/>
          <w:bCs/>
          <w:sz w:val="20"/>
          <w:szCs w:val="20"/>
          <w:lang w:val="en-US"/>
        </w:rPr>
      </w:pPr>
      <w:proofErr w:type="gramStart"/>
      <w:r w:rsidRPr="00B12B6A">
        <w:rPr>
          <w:rFonts w:ascii="Arial" w:hAnsi="Arial" w:cs="Arial"/>
          <w:b/>
          <w:bCs/>
          <w:sz w:val="20"/>
          <w:szCs w:val="20"/>
          <w:lang w:val="en-US"/>
        </w:rPr>
        <w:t>PROFILE :</w:t>
      </w:r>
      <w:proofErr w:type="gramEnd"/>
      <w:r w:rsidR="00F71490" w:rsidRPr="00B12B6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B5B8F" w:rsidRPr="00B12B6A">
        <w:rPr>
          <w:rFonts w:ascii="Arial" w:hAnsi="Arial" w:cs="Arial"/>
          <w:b/>
          <w:bCs/>
          <w:sz w:val="20"/>
          <w:szCs w:val="20"/>
          <w:lang w:val="en-US"/>
        </w:rPr>
        <w:t xml:space="preserve">Senior Scientist </w:t>
      </w:r>
      <w:r w:rsidR="001B7E4B" w:rsidRPr="00B12B6A">
        <w:rPr>
          <w:rFonts w:ascii="Arial" w:hAnsi="Arial" w:cs="Arial"/>
          <w:b/>
          <w:bCs/>
          <w:sz w:val="20"/>
          <w:szCs w:val="20"/>
          <w:lang w:val="en-US"/>
        </w:rPr>
        <w:t xml:space="preserve">in </w:t>
      </w:r>
      <w:r w:rsidR="00547176" w:rsidRPr="00B12B6A">
        <w:rPr>
          <w:rFonts w:ascii="Arial" w:hAnsi="Arial" w:cs="Arial"/>
          <w:b/>
          <w:bCs/>
          <w:sz w:val="20"/>
          <w:szCs w:val="20"/>
          <w:lang w:val="en-US"/>
        </w:rPr>
        <w:t xml:space="preserve">Security and Trusted Artificial </w:t>
      </w:r>
      <w:r w:rsidR="00547176" w:rsidRPr="008F3057">
        <w:rPr>
          <w:rFonts w:ascii="Arial" w:hAnsi="Arial" w:cs="Arial"/>
          <w:b/>
          <w:bCs/>
          <w:sz w:val="20"/>
          <w:szCs w:val="20"/>
          <w:lang w:val="en-US"/>
        </w:rPr>
        <w:t>Intelligence in Healthcare</w:t>
      </w:r>
    </w:p>
    <w:p w14:paraId="1E96AD7B" w14:textId="19370749" w:rsidR="00C80E35" w:rsidRPr="00AA4249" w:rsidRDefault="001939CF" w:rsidP="0091322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LaTIM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is a joint research laboratory (UMR1101) of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Inserm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(French National Institute of Health and Medical Research), the University of Brest (UBO) and IMT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Atlantique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, associated with the CHRU (University research hospital) of Brest. It is a multidisciplinary research </w:t>
      </w:r>
      <w:r w:rsidR="00CD4B09" w:rsidRPr="007C7711">
        <w:rPr>
          <w:rFonts w:ascii="Arial" w:hAnsi="Arial" w:cs="Arial"/>
          <w:sz w:val="20"/>
          <w:szCs w:val="20"/>
          <w:lang w:val="en-US"/>
        </w:rPr>
        <w:t>laboratory, which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exploits the complementarity between information science and health science. Research is focused on a continuum of prevention, diagnosis and therapeutic actions through the integration of multimodal information. Activities are shared between four teams:</w:t>
      </w:r>
    </w:p>
    <w:p w14:paraId="1589FD56" w14:textId="77777777" w:rsidR="001939CF" w:rsidRPr="00AA4249" w:rsidRDefault="001939CF" w:rsidP="001939C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Therapy action guided by multi-modality imaging in oncology (ACTION) - Its research activities cover the complete chain of multimodality image guided therapies for oncology applications (from image formation to image analysis and radiomics through dose optimization for therapy guidance). </w:t>
      </w:r>
    </w:p>
    <w:p w14:paraId="69C881D0" w14:textId="77777777" w:rsidR="001939CF" w:rsidRPr="00AA4249" w:rsidRDefault="001939CF" w:rsidP="001939C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Multimodality information based interventions in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neuro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>-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musculo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>-skeletal diseases (IMAGINE) - The aim of this team is to develop research and technological innovation for personalized healthcare enhancement in patients with Neuro-Musculo-Skeletal (NMS) diseases.</w:t>
      </w:r>
    </w:p>
    <w:p w14:paraId="4C2903E5" w14:textId="77777777" w:rsidR="001939CF" w:rsidRPr="00AA4249" w:rsidRDefault="001939CF" w:rsidP="001939C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>Visual system information: instrumentation and analysis (VISION) – Its activities focus on the design, implementation and clinical evaluation of innovative AI algorithms to assist image-guided diagnosis and surgery for pathological human vision, as well as on the investigation of novel optical devices to augment healthy human vision and human vision rehabilitation.</w:t>
      </w:r>
    </w:p>
    <w:p w14:paraId="5C874148" w14:textId="77777777" w:rsidR="001939CF" w:rsidRPr="00AA4249" w:rsidRDefault="001939CF" w:rsidP="001939C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Cybersecurity of externalized and mutualized healthcare data and processing (CYBER HEALTH) - It covers the transverse activity of developments in the field of security for big-data and associated data processing protocols with the objective to develop secure and trusted innovative solutions and methodologies. </w:t>
      </w:r>
    </w:p>
    <w:p w14:paraId="4BE03FDF" w14:textId="35B07BB0" w:rsidR="003D40DA" w:rsidRPr="00AA4249" w:rsidRDefault="001939CF" w:rsidP="001939C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LaTIM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82067C" w:rsidRPr="00AA4249">
        <w:rPr>
          <w:rFonts w:ascii="Arial" w:hAnsi="Arial" w:cs="Arial"/>
          <w:sz w:val="20"/>
          <w:szCs w:val="20"/>
          <w:lang w:val="en-US"/>
        </w:rPr>
        <w:t>activities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are also extended to different software and technological platforms such as the CESIM (Health Sciences Simulation Centre);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PLaTIMED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(platform of the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LaTIM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for the design and evaluation of medical devices) giving access to innovative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equipment</w:t>
      </w:r>
      <w:r w:rsidR="00A96B23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(full-body low-dose EOS X-ray, dedicated operating theatres, double energy CT, intraoperative X-ray and US imaging), PLACIS (intensive computing and storage platform).</w:t>
      </w:r>
    </w:p>
    <w:p w14:paraId="31F75879" w14:textId="6BA80DA0" w:rsidR="00995258" w:rsidRPr="00AA4249" w:rsidRDefault="00913224" w:rsidP="0071088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The </w:t>
      </w:r>
      <w:r w:rsidR="00CF2A9B">
        <w:rPr>
          <w:rFonts w:ascii="Arial" w:hAnsi="Arial" w:cs="Arial"/>
          <w:sz w:val="20"/>
          <w:szCs w:val="20"/>
          <w:lang w:val="en-US"/>
        </w:rPr>
        <w:t>successful candidate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will contribute to reinforce the Cyber Health team. At the era of big/open data and of artificial intelligence in the healthcare domain (Health Data Hub, “Plan France </w:t>
      </w:r>
      <w:proofErr w:type="spellStart"/>
      <w:r w:rsidR="0082067C" w:rsidRPr="00AA4249">
        <w:rPr>
          <w:rFonts w:ascii="Arial" w:hAnsi="Arial" w:cs="Arial"/>
          <w:sz w:val="20"/>
          <w:szCs w:val="20"/>
          <w:lang w:val="en-US"/>
        </w:rPr>
        <w:t>Médecine</w:t>
      </w:r>
      <w:proofErr w:type="spellEnd"/>
      <w:r w:rsidR="0082067C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2067C" w:rsidRPr="00AA4249">
        <w:rPr>
          <w:rFonts w:ascii="Arial" w:hAnsi="Arial" w:cs="Arial"/>
          <w:sz w:val="20"/>
          <w:szCs w:val="20"/>
          <w:lang w:val="en-US"/>
        </w:rPr>
        <w:t>G</w:t>
      </w:r>
      <w:r w:rsidRPr="00AA4249">
        <w:rPr>
          <w:rFonts w:ascii="Arial" w:hAnsi="Arial" w:cs="Arial"/>
          <w:sz w:val="20"/>
          <w:szCs w:val="20"/>
          <w:lang w:val="en-US"/>
        </w:rPr>
        <w:t>énomique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 xml:space="preserve"> 2025”</w:t>
      </w:r>
      <w:r w:rsidR="00B77F27">
        <w:rPr>
          <w:rFonts w:ascii="Arial" w:hAnsi="Arial" w:cs="Arial"/>
          <w:sz w:val="20"/>
          <w:szCs w:val="20"/>
          <w:lang w:val="en-US"/>
        </w:rPr>
        <w:t>, PEPR Digital Health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), </w:t>
      </w:r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Cyber Health 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develops innovative solutions adapted to the domain in order, for instance, to protect data from their acquisition to their reuse. 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Its research activities </w:t>
      </w:r>
      <w:r w:rsidR="0055453C">
        <w:rPr>
          <w:rFonts w:ascii="Arial" w:hAnsi="Arial" w:cs="Arial"/>
          <w:sz w:val="20"/>
          <w:szCs w:val="20"/>
          <w:lang w:val="en-US"/>
        </w:rPr>
        <w:t>are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 organized</w:t>
      </w:r>
      <w:r w:rsidR="00E062C1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82067C" w:rsidRPr="00AA4249">
        <w:rPr>
          <w:rFonts w:ascii="Arial" w:hAnsi="Arial" w:cs="Arial"/>
          <w:sz w:val="20"/>
          <w:szCs w:val="20"/>
          <w:lang w:val="en-US"/>
        </w:rPr>
        <w:t xml:space="preserve">around 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two main themes: </w:t>
      </w:r>
    </w:p>
    <w:p w14:paraId="7CFAF900" w14:textId="6560EB34" w:rsidR="00995258" w:rsidRPr="00AA4249" w:rsidRDefault="0075663D" w:rsidP="0071088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1) data protection - where </w:t>
      </w:r>
      <w:r w:rsidR="002A2A89">
        <w:rPr>
          <w:rFonts w:ascii="Arial" w:hAnsi="Arial" w:cs="Arial"/>
          <w:sz w:val="20"/>
          <w:szCs w:val="20"/>
          <w:lang w:val="en-US"/>
        </w:rPr>
        <w:t>the team</w:t>
      </w:r>
      <w:r w:rsidR="002A2A89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work on </w:t>
      </w:r>
      <w:r w:rsidR="00913224" w:rsidRPr="00AA4249">
        <w:rPr>
          <w:rFonts w:ascii="Arial" w:hAnsi="Arial" w:cs="Arial"/>
          <w:sz w:val="20"/>
          <w:szCs w:val="20"/>
          <w:lang w:val="en-US"/>
        </w:rPr>
        <w:t>digital content forensics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, </w:t>
      </w:r>
      <w:r w:rsidR="00913224" w:rsidRPr="00AA4249">
        <w:rPr>
          <w:rFonts w:ascii="Arial" w:hAnsi="Arial" w:cs="Arial"/>
          <w:sz w:val="20"/>
          <w:szCs w:val="20"/>
          <w:lang w:val="en-US"/>
        </w:rPr>
        <w:t xml:space="preserve">watermarking or crypto-watermarking </w:t>
      </w:r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approaches </w:t>
      </w:r>
      <w:r w:rsidR="00913224" w:rsidRPr="00AA4249">
        <w:rPr>
          <w:rFonts w:ascii="Arial" w:hAnsi="Arial" w:cs="Arial"/>
          <w:sz w:val="20"/>
          <w:szCs w:val="20"/>
          <w:lang w:val="en-US"/>
        </w:rPr>
        <w:t xml:space="preserve">with </w:t>
      </w:r>
      <w:r w:rsidRPr="00AA4249">
        <w:rPr>
          <w:rFonts w:ascii="Arial" w:hAnsi="Arial" w:cs="Arial"/>
          <w:sz w:val="20"/>
          <w:szCs w:val="20"/>
          <w:lang w:val="en-US"/>
        </w:rPr>
        <w:t>as objective</w:t>
      </w:r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 data traceability, data </w:t>
      </w:r>
      <w:r w:rsidR="00913224" w:rsidRPr="00AA4249">
        <w:rPr>
          <w:rFonts w:ascii="Arial" w:hAnsi="Arial" w:cs="Arial"/>
          <w:sz w:val="20"/>
          <w:szCs w:val="20"/>
          <w:lang w:val="en-US"/>
        </w:rPr>
        <w:t xml:space="preserve">confidentiality and </w:t>
      </w:r>
      <w:r w:rsidRPr="00AA4249">
        <w:rPr>
          <w:rFonts w:ascii="Arial" w:hAnsi="Arial" w:cs="Arial"/>
          <w:sz w:val="20"/>
          <w:szCs w:val="20"/>
          <w:lang w:val="en-US"/>
        </w:rPr>
        <w:t>the</w:t>
      </w:r>
      <w:r w:rsidR="00913224" w:rsidRPr="00AA4249">
        <w:rPr>
          <w:rFonts w:ascii="Arial" w:hAnsi="Arial" w:cs="Arial"/>
          <w:sz w:val="20"/>
          <w:szCs w:val="20"/>
          <w:lang w:val="en-US"/>
        </w:rPr>
        <w:t xml:space="preserve"> fight against information leaks by authorized users;</w:t>
      </w:r>
    </w:p>
    <w:p w14:paraId="7BBB6752" w14:textId="522C16FC" w:rsidR="00995258" w:rsidRPr="00AA4249" w:rsidRDefault="00913224" w:rsidP="0071088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2) </w:t>
      </w:r>
      <w:proofErr w:type="gramStart"/>
      <w:r w:rsidRPr="00AA4249">
        <w:rPr>
          <w:rFonts w:ascii="Arial" w:hAnsi="Arial" w:cs="Arial"/>
          <w:sz w:val="20"/>
          <w:szCs w:val="20"/>
          <w:lang w:val="en-US"/>
        </w:rPr>
        <w:t>secure</w:t>
      </w:r>
      <w:proofErr w:type="gramEnd"/>
      <w:r w:rsidRPr="00AA4249">
        <w:rPr>
          <w:rFonts w:ascii="Arial" w:hAnsi="Arial" w:cs="Arial"/>
          <w:sz w:val="20"/>
          <w:szCs w:val="20"/>
          <w:lang w:val="en-US"/>
        </w:rPr>
        <w:t xml:space="preserve"> processing of externalized/mutualized data 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– </w:t>
      </w:r>
      <w:r w:rsidR="008B18E4" w:rsidRPr="00AA4249">
        <w:rPr>
          <w:rFonts w:ascii="Arial" w:hAnsi="Arial" w:cs="Arial"/>
          <w:sz w:val="20"/>
          <w:szCs w:val="20"/>
          <w:lang w:val="en-US"/>
        </w:rPr>
        <w:t>where</w:t>
      </w:r>
      <w:r w:rsidR="002A2A89">
        <w:rPr>
          <w:rFonts w:ascii="Arial" w:hAnsi="Arial" w:cs="Arial"/>
          <w:sz w:val="20"/>
          <w:szCs w:val="20"/>
          <w:lang w:val="en-US"/>
        </w:rPr>
        <w:t xml:space="preserve"> the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 objective is to develop secure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machine learning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 approaches for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decision aid support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Pr="00AA4249">
        <w:rPr>
          <w:rFonts w:ascii="Arial" w:hAnsi="Arial" w:cs="Arial"/>
          <w:sz w:val="20"/>
          <w:szCs w:val="20"/>
          <w:lang w:val="en-US"/>
        </w:rPr>
        <w:t>with the help of secure multiparty computation, homomorphic encryption …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4FF2A3F" w14:textId="007AAD5F" w:rsidR="00112A6C" w:rsidRPr="00AA4249" w:rsidRDefault="0075663D" w:rsidP="0071088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lastRenderedPageBreak/>
        <w:t>These theme</w:t>
      </w:r>
      <w:r w:rsidR="008B18E4" w:rsidRPr="00AA4249">
        <w:rPr>
          <w:rFonts w:ascii="Arial" w:hAnsi="Arial" w:cs="Arial"/>
          <w:sz w:val="20"/>
          <w:szCs w:val="20"/>
          <w:lang w:val="en-US"/>
        </w:rPr>
        <w:t>s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of research </w:t>
      </w:r>
      <w:r w:rsidR="0055453C">
        <w:rPr>
          <w:rFonts w:ascii="Arial" w:hAnsi="Arial" w:cs="Arial"/>
          <w:sz w:val="20"/>
          <w:szCs w:val="20"/>
          <w:lang w:val="en-US"/>
        </w:rPr>
        <w:t>have been</w:t>
      </w:r>
      <w:r w:rsidR="0055453C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studied in the context of medical imaging, Big Health Data and AI </w:t>
      </w:r>
      <w:r w:rsidR="008B18E4" w:rsidRPr="00AA4249">
        <w:rPr>
          <w:rFonts w:ascii="Arial" w:hAnsi="Arial" w:cs="Arial"/>
          <w:sz w:val="20"/>
          <w:szCs w:val="20"/>
          <w:lang w:val="en-US"/>
        </w:rPr>
        <w:t>for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decision aid support </w:t>
      </w:r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based on </w:t>
      </w:r>
      <w:r w:rsidRPr="00AA4249">
        <w:rPr>
          <w:rFonts w:ascii="Arial" w:hAnsi="Arial" w:cs="Arial"/>
          <w:sz w:val="20"/>
          <w:szCs w:val="20"/>
          <w:lang w:val="en-US"/>
        </w:rPr>
        <w:t>the reuse of clinical data (epidemiology) and of genetic data (GWAS - genome-wide association study)</w:t>
      </w:r>
      <w:r w:rsidR="008B18E4" w:rsidRPr="00AA4249">
        <w:rPr>
          <w:rFonts w:ascii="Arial" w:hAnsi="Arial" w:cs="Arial"/>
          <w:sz w:val="20"/>
          <w:szCs w:val="20"/>
          <w:lang w:val="en-US"/>
        </w:rPr>
        <w:t>. Cyber Health develops and experiments</w:t>
      </w:r>
      <w:r w:rsidR="002A2A89">
        <w:rPr>
          <w:rFonts w:ascii="Arial" w:hAnsi="Arial" w:cs="Arial"/>
          <w:sz w:val="20"/>
          <w:szCs w:val="20"/>
          <w:lang w:val="en-US"/>
        </w:rPr>
        <w:t xml:space="preserve"> their</w:t>
      </w:r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 solutions on several </w:t>
      </w:r>
      <w:proofErr w:type="spellStart"/>
      <w:r w:rsidR="008B18E4" w:rsidRPr="00AA4249">
        <w:rPr>
          <w:rFonts w:ascii="Arial" w:hAnsi="Arial" w:cs="Arial"/>
          <w:sz w:val="20"/>
          <w:szCs w:val="20"/>
          <w:lang w:val="en-US"/>
        </w:rPr>
        <w:t>LaTIM</w:t>
      </w:r>
      <w:proofErr w:type="spellEnd"/>
      <w:r w:rsidR="008B18E4" w:rsidRPr="00AA4249">
        <w:rPr>
          <w:rFonts w:ascii="Arial" w:hAnsi="Arial" w:cs="Arial"/>
          <w:sz w:val="20"/>
          <w:szCs w:val="20"/>
          <w:lang w:val="en-US"/>
        </w:rPr>
        <w:t xml:space="preserve"> platforms as well as on regional and national platforms 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supported by </w:t>
      </w:r>
      <w:proofErr w:type="spellStart"/>
      <w:r w:rsidRPr="00AA4249">
        <w:rPr>
          <w:rFonts w:ascii="Arial" w:hAnsi="Arial" w:cs="Arial"/>
          <w:sz w:val="20"/>
          <w:szCs w:val="20"/>
          <w:lang w:val="en-US"/>
        </w:rPr>
        <w:t>Inserm</w:t>
      </w:r>
      <w:proofErr w:type="spellEnd"/>
      <w:r w:rsidRPr="00AA4249">
        <w:rPr>
          <w:rFonts w:ascii="Arial" w:hAnsi="Arial" w:cs="Arial"/>
          <w:sz w:val="20"/>
          <w:szCs w:val="20"/>
          <w:lang w:val="en-US"/>
        </w:rPr>
        <w:t>.</w:t>
      </w:r>
    </w:p>
    <w:p w14:paraId="7AB0EA5D" w14:textId="77777777" w:rsidR="009F22EA" w:rsidRDefault="009F22EA" w:rsidP="00C80E35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A6174B" w14:textId="1103058D" w:rsidR="00995258" w:rsidRPr="00AA4249" w:rsidRDefault="00112A6C" w:rsidP="00C80E35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AA4249">
        <w:rPr>
          <w:rFonts w:ascii="Arial" w:hAnsi="Arial" w:cs="Arial"/>
          <w:b/>
          <w:bCs/>
          <w:sz w:val="20"/>
          <w:szCs w:val="20"/>
          <w:lang w:val="en-US"/>
        </w:rPr>
        <w:t xml:space="preserve">Mission </w:t>
      </w:r>
    </w:p>
    <w:p w14:paraId="590A05B0" w14:textId="7D59D798" w:rsidR="008E3AA4" w:rsidRPr="00AA4249" w:rsidRDefault="006B707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 xml:space="preserve">The </w:t>
      </w:r>
      <w:r w:rsidR="00B77F27">
        <w:rPr>
          <w:rFonts w:ascii="Arial" w:hAnsi="Arial" w:cs="Arial"/>
          <w:sz w:val="20"/>
          <w:szCs w:val="20"/>
          <w:lang w:val="en-US"/>
        </w:rPr>
        <w:t>successful candidate</w:t>
      </w:r>
      <w:r w:rsidR="00B77F27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75663D" w:rsidRPr="00AA4249">
        <w:rPr>
          <w:rFonts w:ascii="Arial" w:hAnsi="Arial" w:cs="Arial"/>
          <w:sz w:val="20"/>
          <w:szCs w:val="20"/>
          <w:lang w:val="en-US"/>
        </w:rPr>
        <w:t xml:space="preserve">will contribute to the </w:t>
      </w:r>
      <w:r w:rsidR="00A43771" w:rsidRPr="00AA4249">
        <w:rPr>
          <w:rFonts w:ascii="Arial" w:hAnsi="Arial" w:cs="Arial"/>
          <w:sz w:val="20"/>
          <w:szCs w:val="20"/>
          <w:lang w:val="en-US"/>
        </w:rPr>
        <w:t>Chair on Cybersecurity and Trusted Artificial Intelligence in Healthcare</w:t>
      </w:r>
      <w:r w:rsidR="005C29DE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247AF8" w:rsidRPr="00AA4249">
        <w:rPr>
          <w:rFonts w:ascii="Arial" w:hAnsi="Arial" w:cs="Arial"/>
          <w:sz w:val="20"/>
          <w:szCs w:val="20"/>
          <w:lang w:val="en-US"/>
        </w:rPr>
        <w:t>(CYBAILE)</w:t>
      </w:r>
      <w:r w:rsidR="00B62867" w:rsidRPr="00AA4249">
        <w:rPr>
          <w:rFonts w:ascii="Arial" w:hAnsi="Arial" w:cs="Arial"/>
          <w:sz w:val="20"/>
          <w:szCs w:val="20"/>
          <w:lang w:val="en-US"/>
        </w:rPr>
        <w:t xml:space="preserve">, </w:t>
      </w:r>
      <w:r w:rsidR="00C20D1C" w:rsidRPr="00AA4249">
        <w:rPr>
          <w:rFonts w:ascii="Arial" w:hAnsi="Arial" w:cs="Arial"/>
          <w:sz w:val="20"/>
          <w:szCs w:val="20"/>
          <w:lang w:val="en-US"/>
        </w:rPr>
        <w:t xml:space="preserve">an industrial chair leaded by </w:t>
      </w:r>
      <w:proofErr w:type="spellStart"/>
      <w:r w:rsidR="00C20D1C" w:rsidRPr="00AA4249">
        <w:rPr>
          <w:rFonts w:ascii="Arial" w:hAnsi="Arial" w:cs="Arial"/>
          <w:sz w:val="20"/>
          <w:szCs w:val="20"/>
          <w:lang w:val="en-US"/>
        </w:rPr>
        <w:t>Inserm</w:t>
      </w:r>
      <w:proofErr w:type="spellEnd"/>
      <w:r w:rsidR="00B62867" w:rsidRPr="00AA4249">
        <w:rPr>
          <w:rFonts w:ascii="Arial" w:hAnsi="Arial" w:cs="Arial"/>
          <w:sz w:val="20"/>
          <w:szCs w:val="20"/>
          <w:lang w:val="en-US"/>
        </w:rPr>
        <w:t>,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 supported by the Britany Region</w:t>
      </w:r>
      <w:r w:rsidR="00995258" w:rsidRPr="00AA4249">
        <w:rPr>
          <w:rFonts w:ascii="Arial" w:hAnsi="Arial" w:cs="Arial"/>
          <w:sz w:val="20"/>
          <w:szCs w:val="20"/>
          <w:lang w:val="en-US"/>
        </w:rPr>
        <w:t>, the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995258" w:rsidRPr="00FB16F0">
        <w:rPr>
          <w:rFonts w:ascii="Arial" w:hAnsi="Arial" w:cs="Arial"/>
          <w:sz w:val="20"/>
          <w:szCs w:val="20"/>
          <w:lang w:val="en-US"/>
        </w:rPr>
        <w:t>European Regional Development Fund</w:t>
      </w:r>
      <w:r w:rsidR="00EB5B8F" w:rsidRPr="00FB16F0">
        <w:rPr>
          <w:rFonts w:ascii="Arial" w:hAnsi="Arial" w:cs="Arial"/>
          <w:sz w:val="20"/>
          <w:szCs w:val="20"/>
          <w:lang w:val="en-US"/>
        </w:rPr>
        <w:t> and</w:t>
      </w:r>
      <w:r w:rsidR="00A43771" w:rsidRPr="00AA4249">
        <w:rPr>
          <w:rFonts w:ascii="Arial" w:hAnsi="Arial" w:cs="Arial"/>
          <w:sz w:val="20"/>
          <w:szCs w:val="20"/>
          <w:lang w:val="en-US"/>
        </w:rPr>
        <w:t xml:space="preserve"> in partnership with THALES, AIINTENSE and SOPHIAGENETICS</w:t>
      </w:r>
      <w:r w:rsidR="00C20D1C" w:rsidRPr="00AA4249">
        <w:rPr>
          <w:rFonts w:ascii="Arial" w:hAnsi="Arial" w:cs="Arial"/>
          <w:sz w:val="20"/>
          <w:szCs w:val="20"/>
          <w:lang w:val="en-US"/>
        </w:rPr>
        <w:t xml:space="preserve">. </w:t>
      </w:r>
      <w:r w:rsidR="00A43771" w:rsidRPr="00AA4249">
        <w:rPr>
          <w:rFonts w:ascii="Arial" w:hAnsi="Arial" w:cs="Arial"/>
          <w:sz w:val="20"/>
          <w:szCs w:val="20"/>
          <w:lang w:val="en-US"/>
        </w:rPr>
        <w:t xml:space="preserve">The aim of the chair </w:t>
      </w:r>
      <w:r w:rsidR="00247AF8" w:rsidRPr="00AA4249">
        <w:rPr>
          <w:rFonts w:ascii="Arial" w:hAnsi="Arial" w:cs="Arial"/>
          <w:sz w:val="20"/>
          <w:szCs w:val="20"/>
          <w:lang w:val="en-US"/>
        </w:rPr>
        <w:t>i</w:t>
      </w:r>
      <w:r w:rsidR="00A43771" w:rsidRPr="00AA4249">
        <w:rPr>
          <w:rFonts w:ascii="Arial" w:hAnsi="Arial" w:cs="Arial"/>
          <w:sz w:val="20"/>
          <w:szCs w:val="20"/>
          <w:lang w:val="en-US"/>
        </w:rPr>
        <w:t xml:space="preserve">s </w:t>
      </w:r>
      <w:r w:rsidR="008E3AA4" w:rsidRPr="00AA4249">
        <w:rPr>
          <w:rFonts w:ascii="Arial" w:hAnsi="Arial" w:cs="Arial"/>
          <w:sz w:val="20"/>
          <w:szCs w:val="20"/>
          <w:lang w:val="en-US"/>
        </w:rPr>
        <w:t xml:space="preserve">to 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develop secure and trusted AI systems in the medical field </w:t>
      </w:r>
      <w:r w:rsidR="005F72EF" w:rsidRPr="00AA4249">
        <w:rPr>
          <w:rFonts w:ascii="Arial" w:hAnsi="Arial" w:cs="Arial"/>
          <w:sz w:val="20"/>
          <w:szCs w:val="20"/>
          <w:lang w:val="en-US"/>
        </w:rPr>
        <w:t>with</w:t>
      </w:r>
      <w:r w:rsidR="00710884" w:rsidRPr="00AA4249">
        <w:rPr>
          <w:rFonts w:ascii="Arial" w:hAnsi="Arial" w:cs="Arial"/>
          <w:sz w:val="20"/>
          <w:szCs w:val="20"/>
          <w:lang w:val="en-US"/>
        </w:rPr>
        <w:t>, for instance,</w:t>
      </w:r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 as purpose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 decision aid support. </w:t>
      </w:r>
      <w:r w:rsidR="0055548C">
        <w:rPr>
          <w:rFonts w:ascii="Arial" w:hAnsi="Arial" w:cs="Arial"/>
          <w:sz w:val="20"/>
          <w:szCs w:val="20"/>
          <w:lang w:val="en-US"/>
        </w:rPr>
        <w:t>Their</w:t>
      </w:r>
      <w:r w:rsidR="0055548C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247AF8" w:rsidRPr="00AA4249">
        <w:rPr>
          <w:rFonts w:ascii="Arial" w:hAnsi="Arial" w:cs="Arial"/>
          <w:sz w:val="20"/>
          <w:szCs w:val="20"/>
          <w:lang w:val="en-US"/>
        </w:rPr>
        <w:t>activities are organized into two research ax</w:t>
      </w:r>
      <w:r w:rsidR="00710884" w:rsidRPr="00AA4249">
        <w:rPr>
          <w:rFonts w:ascii="Arial" w:hAnsi="Arial" w:cs="Arial"/>
          <w:sz w:val="20"/>
          <w:szCs w:val="20"/>
          <w:lang w:val="en-US"/>
        </w:rPr>
        <w:t>e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s: i) the development of secure </w:t>
      </w:r>
      <w:r w:rsidR="00710884" w:rsidRPr="00AA4249">
        <w:rPr>
          <w:rFonts w:ascii="Arial" w:hAnsi="Arial" w:cs="Arial"/>
          <w:sz w:val="20"/>
          <w:szCs w:val="20"/>
          <w:lang w:val="en-US"/>
        </w:rPr>
        <w:t xml:space="preserve">and scalable </w:t>
      </w:r>
      <w:r w:rsidR="00247AF8" w:rsidRPr="00AA4249">
        <w:rPr>
          <w:rFonts w:ascii="Arial" w:hAnsi="Arial" w:cs="Arial"/>
          <w:sz w:val="20"/>
          <w:szCs w:val="20"/>
          <w:lang w:val="en-US"/>
        </w:rPr>
        <w:t xml:space="preserve">machine learning algorithms in distributed environments, respectful of patient privacy, but not only; ii) the deployment of reliable AI based systems that are robust and protected. </w:t>
      </w:r>
    </w:p>
    <w:p w14:paraId="70891929" w14:textId="6141FF97" w:rsidR="005F72EF" w:rsidRPr="00AA4249" w:rsidRDefault="001D31BB" w:rsidP="005F72E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A4249">
        <w:rPr>
          <w:rFonts w:ascii="Arial" w:hAnsi="Arial" w:cs="Arial"/>
          <w:sz w:val="20"/>
          <w:szCs w:val="20"/>
          <w:lang w:val="en-US"/>
        </w:rPr>
        <w:t>In this context</w:t>
      </w:r>
      <w:r w:rsidR="002E5570" w:rsidRPr="00AA4249">
        <w:rPr>
          <w:rFonts w:ascii="Arial" w:hAnsi="Arial" w:cs="Arial"/>
          <w:sz w:val="20"/>
          <w:szCs w:val="20"/>
          <w:lang w:val="en-US"/>
        </w:rPr>
        <w:t>,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="00CF2A9B">
        <w:rPr>
          <w:rFonts w:ascii="Arial" w:hAnsi="Arial" w:cs="Arial"/>
          <w:sz w:val="20"/>
          <w:szCs w:val="20"/>
          <w:lang w:val="en-US"/>
        </w:rPr>
        <w:t>the laureate</w:t>
      </w:r>
      <w:r w:rsidR="00CF2A9B" w:rsidRPr="00AA4249">
        <w:rPr>
          <w:rFonts w:ascii="Arial" w:hAnsi="Arial" w:cs="Arial"/>
          <w:sz w:val="20"/>
          <w:szCs w:val="20"/>
          <w:lang w:val="en-US"/>
        </w:rPr>
        <w:t xml:space="preserve"> 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will in particular be in charge of the study and the development of threats </w:t>
      </w:r>
      <w:r w:rsidR="00B62867" w:rsidRPr="00AA4249">
        <w:rPr>
          <w:rFonts w:ascii="Arial" w:hAnsi="Arial" w:cs="Arial"/>
          <w:sz w:val="20"/>
          <w:szCs w:val="20"/>
          <w:lang w:val="en-US"/>
        </w:rPr>
        <w:t>to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 AI systems in the medical domain (e.g. poisoning and inference attacks) in their training and deployment phases</w:t>
      </w:r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 considering distributed environments</w:t>
      </w:r>
      <w:r w:rsidRPr="00AA4249">
        <w:rPr>
          <w:rFonts w:ascii="Arial" w:hAnsi="Arial" w:cs="Arial"/>
          <w:sz w:val="20"/>
          <w:szCs w:val="20"/>
          <w:lang w:val="en-US"/>
        </w:rPr>
        <w:t xml:space="preserve">. </w:t>
      </w:r>
      <w:r w:rsidR="005F72EF" w:rsidRPr="00AA4249">
        <w:rPr>
          <w:rFonts w:ascii="Arial" w:hAnsi="Arial" w:cs="Arial"/>
          <w:sz w:val="20"/>
          <w:szCs w:val="20"/>
          <w:lang w:val="en-US"/>
        </w:rPr>
        <w:t>In addition, y</w:t>
      </w:r>
      <w:r w:rsidR="00AB2511" w:rsidRPr="00AA4249">
        <w:rPr>
          <w:rFonts w:ascii="Arial" w:hAnsi="Arial" w:cs="Arial"/>
          <w:sz w:val="20"/>
          <w:szCs w:val="20"/>
          <w:lang w:val="en-US"/>
        </w:rPr>
        <w:t xml:space="preserve">ou will have to </w:t>
      </w:r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conduct and </w:t>
      </w:r>
      <w:r w:rsidR="00AB2511" w:rsidRPr="00AA4249">
        <w:rPr>
          <w:rFonts w:ascii="Arial" w:hAnsi="Arial" w:cs="Arial"/>
          <w:sz w:val="20"/>
          <w:szCs w:val="20"/>
          <w:lang w:val="en-US"/>
        </w:rPr>
        <w:t xml:space="preserve">develop a research activity turned toward innovative responses to such a threat. </w:t>
      </w:r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You will interact with other chair members, academic and industrial, especially though the </w:t>
      </w:r>
      <w:r w:rsidR="00710884" w:rsidRPr="00AA4249">
        <w:rPr>
          <w:rFonts w:ascii="Arial" w:hAnsi="Arial" w:cs="Arial"/>
          <w:sz w:val="20"/>
          <w:szCs w:val="20"/>
          <w:lang w:val="en-US"/>
        </w:rPr>
        <w:t>co-</w:t>
      </w:r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supervision of </w:t>
      </w:r>
      <w:proofErr w:type="spellStart"/>
      <w:r w:rsidR="005F72EF" w:rsidRPr="00AA4249">
        <w:rPr>
          <w:rFonts w:ascii="Arial" w:hAnsi="Arial" w:cs="Arial"/>
          <w:sz w:val="20"/>
          <w:szCs w:val="20"/>
          <w:lang w:val="en-US"/>
        </w:rPr>
        <w:t>Ph.D</w:t>
      </w:r>
      <w:proofErr w:type="spellEnd"/>
      <w:r w:rsidR="005F72EF" w:rsidRPr="00AA4249">
        <w:rPr>
          <w:rFonts w:ascii="Arial" w:hAnsi="Arial" w:cs="Arial"/>
          <w:sz w:val="20"/>
          <w:szCs w:val="20"/>
          <w:lang w:val="en-US"/>
        </w:rPr>
        <w:t xml:space="preserve"> students. You will be able to conduct these a</w:t>
      </w:r>
      <w:r w:rsidR="00D90895" w:rsidRPr="00AA4249">
        <w:rPr>
          <w:rFonts w:ascii="Arial" w:hAnsi="Arial" w:cs="Arial"/>
          <w:sz w:val="20"/>
          <w:szCs w:val="20"/>
          <w:lang w:val="en-US"/>
        </w:rPr>
        <w:t xml:space="preserve">ctivities on the distributed HDS platforms of </w:t>
      </w:r>
      <w:proofErr w:type="spellStart"/>
      <w:r w:rsidR="00D90895" w:rsidRPr="00AA4249">
        <w:rPr>
          <w:rFonts w:ascii="Arial" w:hAnsi="Arial" w:cs="Arial"/>
          <w:sz w:val="20"/>
          <w:szCs w:val="20"/>
          <w:lang w:val="en-US"/>
        </w:rPr>
        <w:t>Inserm</w:t>
      </w:r>
      <w:proofErr w:type="spellEnd"/>
      <w:r w:rsidR="00D90895" w:rsidRPr="00AA4249">
        <w:rPr>
          <w:rFonts w:ascii="Arial" w:hAnsi="Arial" w:cs="Arial"/>
          <w:sz w:val="20"/>
          <w:szCs w:val="20"/>
          <w:lang w:val="en-US"/>
        </w:rPr>
        <w:t xml:space="preserve"> (HDS – certified health data host), having thus access to medical data, clinical contexts and applications as well as to computing means. </w:t>
      </w:r>
    </w:p>
    <w:p w14:paraId="3A10AAE1" w14:textId="701BD8CF" w:rsidR="006525EF" w:rsidRDefault="004467C2" w:rsidP="004467C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You will contribute to the development and </w:t>
      </w:r>
      <w:r w:rsidRPr="009F22EA">
        <w:rPr>
          <w:rFonts w:ascii="Arial" w:hAnsi="Arial" w:cs="Arial"/>
          <w:bCs/>
          <w:sz w:val="20"/>
          <w:szCs w:val="20"/>
          <w:lang w:val="en-US"/>
        </w:rPr>
        <w:t xml:space="preserve">influence of </w:t>
      </w:r>
      <w:proofErr w:type="spellStart"/>
      <w:r w:rsidRPr="009F22EA">
        <w:rPr>
          <w:rFonts w:ascii="Arial" w:hAnsi="Arial" w:cs="Arial"/>
          <w:bCs/>
          <w:sz w:val="20"/>
          <w:szCs w:val="20"/>
          <w:lang w:val="en-US"/>
        </w:rPr>
        <w:t>Inserm</w:t>
      </w:r>
      <w:proofErr w:type="spellEnd"/>
      <w:r w:rsidRPr="009F22EA">
        <w:rPr>
          <w:rFonts w:ascii="Arial" w:hAnsi="Arial" w:cs="Arial"/>
          <w:sz w:val="20"/>
          <w:szCs w:val="20"/>
          <w:lang w:val="en-US"/>
        </w:rPr>
        <w:t xml:space="preserve"> through</w:t>
      </w:r>
      <w:r w:rsidRPr="00780213">
        <w:rPr>
          <w:rFonts w:ascii="Arial" w:hAnsi="Arial" w:cs="Arial"/>
          <w:sz w:val="20"/>
          <w:szCs w:val="20"/>
          <w:lang w:val="en-US"/>
        </w:rPr>
        <w:t xml:space="preserve"> high-level publications, a proactive attitude to contract negotiation, valorization, and an active contribution to the life of the institution. </w:t>
      </w:r>
    </w:p>
    <w:p w14:paraId="220B37BA" w14:textId="77777777" w:rsidR="00503DB7" w:rsidRPr="00780213" w:rsidRDefault="00503DB7" w:rsidP="004467C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214CB21" w14:textId="60BFC084" w:rsidR="00995258" w:rsidRDefault="00995258" w:rsidP="005F72EF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A4249">
        <w:rPr>
          <w:rFonts w:ascii="Arial" w:hAnsi="Arial" w:cs="Arial"/>
          <w:b/>
          <w:bCs/>
          <w:sz w:val="20"/>
          <w:szCs w:val="20"/>
          <w:lang w:val="en-US"/>
        </w:rPr>
        <w:t>Skills</w:t>
      </w:r>
    </w:p>
    <w:p w14:paraId="58EDCFAB" w14:textId="77777777" w:rsidR="0069173D" w:rsidRPr="00780213" w:rsidRDefault="0069173D" w:rsidP="0069173D">
      <w:p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Level of training and/or experience required:</w:t>
      </w:r>
    </w:p>
    <w:p w14:paraId="3644C0BE" w14:textId="0501684E" w:rsidR="0069173D" w:rsidRPr="00780213" w:rsidRDefault="0069173D" w:rsidP="0069173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- Doctorate followed by a post-doctorate in the field: </w:t>
      </w:r>
      <w:r w:rsidR="00B77F27" w:rsidRPr="00780213">
        <w:rPr>
          <w:rFonts w:ascii="Arial" w:hAnsi="Arial" w:cs="Arial"/>
          <w:sz w:val="20"/>
          <w:szCs w:val="20"/>
          <w:lang w:val="en-US"/>
        </w:rPr>
        <w:t xml:space="preserve">of </w:t>
      </w:r>
      <w:r w:rsidRPr="00780213">
        <w:rPr>
          <w:rFonts w:ascii="Arial" w:hAnsi="Arial" w:cs="Arial"/>
          <w:sz w:val="20"/>
          <w:szCs w:val="20"/>
          <w:lang w:val="en-US"/>
        </w:rPr>
        <w:t>machine learning (federated machine learning, adversarial machine learning</w:t>
      </w:r>
      <w:r w:rsidR="0055006D">
        <w:rPr>
          <w:rFonts w:ascii="Arial" w:hAnsi="Arial" w:cs="Arial"/>
          <w:sz w:val="20"/>
          <w:szCs w:val="20"/>
          <w:lang w:val="en-US"/>
        </w:rPr>
        <w:t xml:space="preserve"> …</w:t>
      </w:r>
      <w:r w:rsidRPr="00780213">
        <w:rPr>
          <w:rFonts w:ascii="Arial" w:hAnsi="Arial" w:cs="Arial"/>
          <w:sz w:val="20"/>
          <w:szCs w:val="20"/>
          <w:lang w:val="en-US"/>
        </w:rPr>
        <w:t>)</w:t>
      </w:r>
      <w:r w:rsidR="00503DB7">
        <w:rPr>
          <w:rFonts w:ascii="Arial" w:hAnsi="Arial" w:cs="Arial"/>
          <w:sz w:val="20"/>
          <w:szCs w:val="20"/>
          <w:lang w:val="en-US"/>
        </w:rPr>
        <w:t>,</w:t>
      </w:r>
      <w:r w:rsidRPr="00780213">
        <w:rPr>
          <w:rFonts w:ascii="Arial" w:hAnsi="Arial" w:cs="Arial"/>
          <w:sz w:val="20"/>
          <w:szCs w:val="20"/>
          <w:lang w:val="en-US"/>
        </w:rPr>
        <w:t xml:space="preserve"> in the domain of image/signal processing, natural language processing </w:t>
      </w:r>
      <w:r w:rsidR="00B77F27" w:rsidRPr="00AA4249">
        <w:rPr>
          <w:rFonts w:ascii="Arial" w:hAnsi="Arial" w:cs="Arial"/>
          <w:b/>
          <w:bCs/>
          <w:sz w:val="20"/>
          <w:szCs w:val="20"/>
          <w:u w:val="single"/>
          <w:lang w:val="en-US"/>
        </w:rPr>
        <w:t>and</w:t>
      </w:r>
      <w:r w:rsidR="003F44DB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77F27">
        <w:rPr>
          <w:rFonts w:ascii="Arial" w:hAnsi="Arial" w:cs="Arial"/>
          <w:sz w:val="20"/>
          <w:szCs w:val="20"/>
          <w:lang w:val="en-US"/>
        </w:rPr>
        <w:t xml:space="preserve">of </w:t>
      </w:r>
      <w:r w:rsidRPr="00780213">
        <w:rPr>
          <w:rFonts w:ascii="Arial" w:hAnsi="Arial" w:cs="Arial"/>
          <w:sz w:val="20"/>
          <w:szCs w:val="20"/>
          <w:lang w:val="en-US"/>
        </w:rPr>
        <w:t>cybersecurity</w:t>
      </w:r>
      <w:r w:rsidR="006A49EA">
        <w:rPr>
          <w:rFonts w:ascii="Arial" w:hAnsi="Arial" w:cs="Arial"/>
          <w:sz w:val="20"/>
          <w:szCs w:val="20"/>
          <w:lang w:val="en-US"/>
        </w:rPr>
        <w:t>,</w:t>
      </w:r>
      <w:r w:rsidRPr="00780213">
        <w:rPr>
          <w:rFonts w:ascii="Arial" w:hAnsi="Arial" w:cs="Arial"/>
          <w:sz w:val="20"/>
          <w:szCs w:val="20"/>
          <w:lang w:val="en-US"/>
        </w:rPr>
        <w:t xml:space="preserve"> of data protection/security (watermarking, secure processing of </w:t>
      </w:r>
      <w:r w:rsidRPr="002545D6">
        <w:rPr>
          <w:rFonts w:ascii="Arial" w:hAnsi="Arial" w:cs="Arial"/>
          <w:sz w:val="20"/>
          <w:szCs w:val="20"/>
          <w:lang w:val="en-US"/>
        </w:rPr>
        <w:t>data</w:t>
      </w:r>
      <w:r w:rsidR="002545D6" w:rsidRPr="002545D6">
        <w:rPr>
          <w:rFonts w:ascii="Arial" w:hAnsi="Arial" w:cs="Arial"/>
          <w:sz w:val="20"/>
          <w:szCs w:val="20"/>
          <w:lang w:val="en-US"/>
        </w:rPr>
        <w:t xml:space="preserve"> - </w:t>
      </w:r>
      <w:r w:rsidR="002545D6" w:rsidRPr="00AA4249">
        <w:rPr>
          <w:rFonts w:ascii="Arial" w:hAnsi="Arial" w:cs="Arial"/>
          <w:sz w:val="20"/>
          <w:szCs w:val="20"/>
          <w:lang w:val="en-US"/>
        </w:rPr>
        <w:t>secure multiparty computation and cryptography</w:t>
      </w:r>
      <w:r w:rsidRPr="00780213">
        <w:rPr>
          <w:rFonts w:ascii="Arial" w:hAnsi="Arial" w:cs="Arial"/>
          <w:sz w:val="20"/>
          <w:szCs w:val="20"/>
          <w:lang w:val="en-US"/>
        </w:rPr>
        <w:t xml:space="preserve">, </w:t>
      </w:r>
      <w:r w:rsidR="002545D6">
        <w:rPr>
          <w:rFonts w:ascii="Arial" w:hAnsi="Arial" w:cs="Arial"/>
          <w:sz w:val="20"/>
          <w:szCs w:val="20"/>
          <w:lang w:val="en-US"/>
        </w:rPr>
        <w:t xml:space="preserve">traceability, </w:t>
      </w:r>
      <w:r w:rsidRPr="00780213">
        <w:rPr>
          <w:rFonts w:ascii="Arial" w:hAnsi="Arial" w:cs="Arial"/>
          <w:sz w:val="20"/>
          <w:szCs w:val="20"/>
          <w:lang w:val="en-US"/>
        </w:rPr>
        <w:t>digital content forensics).</w:t>
      </w:r>
    </w:p>
    <w:p w14:paraId="06A308E7" w14:textId="77777777" w:rsidR="0069173D" w:rsidRPr="00780213" w:rsidRDefault="0069173D" w:rsidP="0069173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- Former student of “Grandes </w:t>
      </w:r>
      <w:r w:rsidRPr="00780213">
        <w:rPr>
          <w:rFonts w:ascii="Arial" w:hAnsi="Arial" w:cs="Arial"/>
          <w:caps/>
          <w:sz w:val="20"/>
          <w:szCs w:val="20"/>
          <w:lang w:val="en-US"/>
        </w:rPr>
        <w:t>é</w:t>
      </w:r>
      <w:r w:rsidRPr="00780213">
        <w:rPr>
          <w:rFonts w:ascii="Arial" w:hAnsi="Arial" w:cs="Arial"/>
          <w:sz w:val="20"/>
          <w:szCs w:val="20"/>
          <w:lang w:val="en-US"/>
        </w:rPr>
        <w:t>coles” with professional experience &gt; 6 years</w:t>
      </w:r>
    </w:p>
    <w:p w14:paraId="37992B28" w14:textId="77777777" w:rsidR="0069173D" w:rsidRPr="00780213" w:rsidRDefault="0069173D" w:rsidP="0069173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- Highly qualified company executive with professional experience &gt; 8 years</w:t>
      </w:r>
    </w:p>
    <w:p w14:paraId="0A1981F0" w14:textId="77777777" w:rsidR="0069173D" w:rsidRPr="00AA4249" w:rsidRDefault="0069173D" w:rsidP="0069173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AA4249">
        <w:rPr>
          <w:rFonts w:ascii="Arial" w:hAnsi="Arial" w:cs="Arial"/>
          <w:sz w:val="20"/>
          <w:szCs w:val="20"/>
          <w:u w:val="single"/>
          <w:lang w:val="en-US"/>
        </w:rPr>
        <w:t xml:space="preserve">Knowledge </w:t>
      </w:r>
    </w:p>
    <w:p w14:paraId="0F9A96F4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In depth Knowledge in machine learning (deep  learning, adversarial learning …) in the domain of image/signal processing, natural language processing or cybersecurity</w:t>
      </w:r>
    </w:p>
    <w:p w14:paraId="389DBC0C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Knowledge in secure machine learning (federated learning ...)</w:t>
      </w:r>
    </w:p>
    <w:p w14:paraId="1643F50C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Knowledge in cybersecurity </w:t>
      </w:r>
    </w:p>
    <w:p w14:paraId="481C9B49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Knowledge of the medical domain </w:t>
      </w:r>
    </w:p>
    <w:p w14:paraId="0C7E15C4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Programming languages: Python, C/C++, </w:t>
      </w:r>
      <w:proofErr w:type="spellStart"/>
      <w:r w:rsidRPr="00780213">
        <w:rPr>
          <w:rFonts w:ascii="Arial" w:hAnsi="Arial" w:cs="Arial"/>
          <w:sz w:val="20"/>
          <w:szCs w:val="20"/>
          <w:lang w:val="en-US"/>
        </w:rPr>
        <w:t>Matlab</w:t>
      </w:r>
      <w:proofErr w:type="spellEnd"/>
      <w:r w:rsidRPr="0078021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80213">
        <w:rPr>
          <w:rFonts w:ascii="Arial" w:hAnsi="Arial" w:cs="Arial"/>
          <w:sz w:val="20"/>
          <w:szCs w:val="20"/>
          <w:lang w:val="en-US"/>
        </w:rPr>
        <w:t>Pytorch</w:t>
      </w:r>
      <w:proofErr w:type="spellEnd"/>
      <w:r w:rsidRPr="0078021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80213">
        <w:rPr>
          <w:rFonts w:ascii="Arial" w:hAnsi="Arial" w:cs="Arial"/>
          <w:sz w:val="20"/>
          <w:szCs w:val="20"/>
          <w:lang w:val="en-US"/>
        </w:rPr>
        <w:t>Pysyft</w:t>
      </w:r>
      <w:proofErr w:type="spellEnd"/>
      <w:r w:rsidRPr="0078021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780213">
        <w:rPr>
          <w:rFonts w:ascii="Arial" w:hAnsi="Arial" w:cs="Arial"/>
          <w:sz w:val="20"/>
          <w:szCs w:val="20"/>
          <w:lang w:val="en-US"/>
        </w:rPr>
        <w:t>Tensorflow</w:t>
      </w:r>
      <w:proofErr w:type="spellEnd"/>
      <w:r w:rsidRPr="00780213">
        <w:rPr>
          <w:rFonts w:ascii="Arial" w:hAnsi="Arial" w:cs="Arial"/>
          <w:sz w:val="20"/>
          <w:szCs w:val="20"/>
          <w:lang w:val="en-US"/>
        </w:rPr>
        <w:t xml:space="preserve"> …</w:t>
      </w:r>
    </w:p>
    <w:p w14:paraId="5C15B64D" w14:textId="6FA2660D" w:rsidR="0069173D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Knowledge in information system</w:t>
      </w:r>
    </w:p>
    <w:p w14:paraId="4431FC5B" w14:textId="4FA6E9A7" w:rsidR="0067365E" w:rsidRPr="0049053B" w:rsidRDefault="0067365E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49053B">
        <w:rPr>
          <w:rFonts w:ascii="Arial" w:hAnsi="Arial" w:cs="Arial"/>
          <w:sz w:val="20"/>
          <w:szCs w:val="20"/>
          <w:lang w:val="en-US"/>
        </w:rPr>
        <w:t>Knowledge in</w:t>
      </w:r>
      <w:r w:rsidRPr="00AA4249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AA4249">
        <w:rPr>
          <w:rFonts w:ascii="Arial" w:hAnsi="Arial" w:cs="Arial"/>
          <w:sz w:val="20"/>
          <w:szCs w:val="20"/>
          <w:lang w:val="en-US"/>
        </w:rPr>
        <w:t>Information and Communication Sciences (ICTs)</w:t>
      </w:r>
    </w:p>
    <w:p w14:paraId="47FF875B" w14:textId="77777777" w:rsidR="0069173D" w:rsidRPr="00AA4249" w:rsidRDefault="0069173D" w:rsidP="0069173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AA4249">
        <w:rPr>
          <w:rFonts w:ascii="Arial" w:hAnsi="Arial" w:cs="Arial"/>
          <w:sz w:val="20"/>
          <w:szCs w:val="20"/>
          <w:u w:val="single"/>
          <w:lang w:val="en-US"/>
        </w:rPr>
        <w:lastRenderedPageBreak/>
        <w:t xml:space="preserve">Know-How </w:t>
      </w:r>
    </w:p>
    <w:p w14:paraId="30F890AA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Expertise in machine learning (deep learning, clustering, adversarial learning, GAN)</w:t>
      </w:r>
    </w:p>
    <w:p w14:paraId="4AD2A518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Knowledge of the machine learning security needs (secure federated learning ...)</w:t>
      </w:r>
    </w:p>
    <w:p w14:paraId="0E1473AC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Knowledge on secure machine learning (federated learning ...)</w:t>
      </w:r>
    </w:p>
    <w:p w14:paraId="41A63AD1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Knowledge in cybersecurity</w:t>
      </w:r>
    </w:p>
    <w:p w14:paraId="212B39A5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Experience in student supervision (master, PhD)</w:t>
      </w:r>
    </w:p>
    <w:p w14:paraId="124F40FE" w14:textId="684F26FA" w:rsidR="0069173D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Programming (algorithm, software …)</w:t>
      </w:r>
    </w:p>
    <w:p w14:paraId="3F9743E6" w14:textId="72C19A40" w:rsidR="004467C2" w:rsidRPr="0055006D" w:rsidRDefault="004467C2" w:rsidP="00AA4249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5006D">
        <w:rPr>
          <w:rFonts w:ascii="Arial" w:hAnsi="Arial" w:cs="Arial"/>
          <w:sz w:val="20"/>
          <w:szCs w:val="20"/>
          <w:lang w:val="en-US"/>
        </w:rPr>
        <w:t xml:space="preserve">Your scientific skills and your experience </w:t>
      </w:r>
      <w:r w:rsidRPr="00AA4249">
        <w:rPr>
          <w:rFonts w:ascii="Arial" w:hAnsi="Arial" w:cs="Arial"/>
          <w:sz w:val="20"/>
          <w:szCs w:val="20"/>
          <w:lang w:val="en-US"/>
        </w:rPr>
        <w:t>in project management</w:t>
      </w:r>
      <w:r w:rsidRPr="0055006D">
        <w:rPr>
          <w:rFonts w:ascii="Arial" w:hAnsi="Arial" w:cs="Arial"/>
          <w:sz w:val="20"/>
          <w:szCs w:val="20"/>
          <w:lang w:val="en-US"/>
        </w:rPr>
        <w:t xml:space="preserve"> will enable you to develop and participate in partnerships with partners from the economic and academic world, at regional, national and international levels.</w:t>
      </w:r>
    </w:p>
    <w:p w14:paraId="057CFFC8" w14:textId="77777777" w:rsidR="0069173D" w:rsidRPr="00AA4249" w:rsidRDefault="0069173D" w:rsidP="0069173D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AA4249">
        <w:rPr>
          <w:rFonts w:ascii="Arial" w:hAnsi="Arial" w:cs="Arial"/>
          <w:sz w:val="20"/>
          <w:szCs w:val="20"/>
          <w:u w:val="single"/>
          <w:lang w:val="en-US"/>
        </w:rPr>
        <w:t>Abilities</w:t>
      </w:r>
    </w:p>
    <w:p w14:paraId="276D5547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Excellent relational and integration capabilities into multi- and inter-disciplinary research team. </w:t>
      </w:r>
    </w:p>
    <w:p w14:paraId="286D526C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Autonomy, sense of organization, analysis/listening/proposal capacities, critical spirit</w:t>
      </w:r>
    </w:p>
    <w:p w14:paraId="04FFB39C" w14:textId="77777777" w:rsidR="0069173D" w:rsidRPr="00780213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Rigor, ethics, scientific integrity and adaptability</w:t>
      </w:r>
    </w:p>
    <w:p w14:paraId="609A07E4" w14:textId="593E2C4D" w:rsidR="0069173D" w:rsidRDefault="0069173D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>Confidentiality</w:t>
      </w:r>
    </w:p>
    <w:p w14:paraId="41367B16" w14:textId="0037131D" w:rsidR="004467C2" w:rsidRPr="00780213" w:rsidRDefault="004467C2" w:rsidP="0069173D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780213">
        <w:rPr>
          <w:rFonts w:ascii="Arial" w:hAnsi="Arial" w:cs="Arial"/>
          <w:sz w:val="20"/>
          <w:szCs w:val="20"/>
          <w:lang w:val="en-US"/>
        </w:rPr>
        <w:t xml:space="preserve">Sensitive to the challenges of </w:t>
      </w:r>
      <w:r w:rsidRPr="00AA4249">
        <w:rPr>
          <w:rFonts w:ascii="Arial" w:hAnsi="Arial" w:cs="Arial"/>
          <w:sz w:val="20"/>
          <w:szCs w:val="20"/>
          <w:lang w:val="en-US"/>
        </w:rPr>
        <w:t>sustainable development and social responsibility</w:t>
      </w:r>
      <w:r w:rsidRPr="00780213">
        <w:rPr>
          <w:rFonts w:ascii="Arial" w:hAnsi="Arial" w:cs="Arial"/>
          <w:sz w:val="20"/>
          <w:szCs w:val="20"/>
          <w:lang w:val="en-US"/>
        </w:rPr>
        <w:t>, you act in an ethical and responsible manner and have demonstrated that these dimensions are taken into account in the projects you have carried out</w:t>
      </w:r>
    </w:p>
    <w:p w14:paraId="0A3F4298" w14:textId="77777777" w:rsidR="00FB16F0" w:rsidRDefault="00FB16F0" w:rsidP="00995258">
      <w:pPr>
        <w:pStyle w:val="NormalWeb"/>
        <w:shd w:val="clear" w:color="auto" w:fill="FFFFFF"/>
        <w:jc w:val="both"/>
        <w:rPr>
          <w:rStyle w:val="Titre2Car"/>
          <w:rFonts w:ascii="Arial" w:hAnsi="Arial" w:cs="Arial"/>
          <w:b/>
          <w:bCs/>
          <w:sz w:val="20"/>
          <w:szCs w:val="20"/>
          <w:lang w:val="en-US"/>
        </w:rPr>
      </w:pPr>
    </w:p>
    <w:p w14:paraId="0397E239" w14:textId="13331B83" w:rsidR="002948DB" w:rsidRDefault="00995258" w:rsidP="002545D6">
      <w:pPr>
        <w:pStyle w:val="NormalWeb"/>
        <w:shd w:val="clear" w:color="auto" w:fill="FFFFFF"/>
        <w:jc w:val="both"/>
        <w:rPr>
          <w:rFonts w:ascii="Arial" w:hAnsi="Arial" w:cs="Arial"/>
          <w:color w:val="FF0000"/>
          <w:sz w:val="20"/>
          <w:szCs w:val="20"/>
          <w:lang w:val="en-US"/>
        </w:rPr>
      </w:pPr>
      <w:r w:rsidRPr="00AA4249">
        <w:rPr>
          <w:rStyle w:val="Titre2Car"/>
          <w:rFonts w:ascii="Arial" w:hAnsi="Arial" w:cs="Arial"/>
          <w:b/>
          <w:bCs/>
          <w:sz w:val="20"/>
          <w:szCs w:val="20"/>
          <w:lang w:val="en-US"/>
        </w:rPr>
        <w:t>Offer</w:t>
      </w:r>
    </w:p>
    <w:p w14:paraId="1AB8D2E9" w14:textId="10887881" w:rsidR="00F01EBB" w:rsidRPr="009F22EA" w:rsidRDefault="002C03BF" w:rsidP="002545D6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lang w:val="en-US"/>
        </w:rPr>
      </w:pPr>
      <w:r w:rsidRPr="009F22EA">
        <w:rPr>
          <w:rFonts w:ascii="Arial" w:hAnsi="Arial" w:cs="Arial"/>
          <w:sz w:val="20"/>
          <w:szCs w:val="20"/>
          <w:lang w:val="en-US"/>
        </w:rPr>
        <w:t xml:space="preserve">We </w:t>
      </w:r>
      <w:r w:rsidR="003924CF" w:rsidRPr="009F22EA">
        <w:rPr>
          <w:rFonts w:ascii="Arial" w:hAnsi="Arial" w:cs="Arial"/>
          <w:sz w:val="20"/>
          <w:szCs w:val="20"/>
          <w:lang w:val="en-US"/>
        </w:rPr>
        <w:t xml:space="preserve">are </w:t>
      </w:r>
      <w:r w:rsidRPr="009F22EA">
        <w:rPr>
          <w:rFonts w:ascii="Arial" w:hAnsi="Arial" w:cs="Arial"/>
          <w:sz w:val="20"/>
          <w:szCs w:val="20"/>
          <w:lang w:val="en-US"/>
        </w:rPr>
        <w:t>offer</w:t>
      </w:r>
      <w:r w:rsidR="003924CF" w:rsidRPr="009F22EA">
        <w:rPr>
          <w:rFonts w:ascii="Arial" w:hAnsi="Arial" w:cs="Arial"/>
          <w:sz w:val="20"/>
          <w:szCs w:val="20"/>
          <w:lang w:val="en-US"/>
        </w:rPr>
        <w:t>ing</w:t>
      </w:r>
      <w:r w:rsidRPr="009F22EA">
        <w:rPr>
          <w:rFonts w:ascii="Arial" w:hAnsi="Arial" w:cs="Arial"/>
          <w:sz w:val="20"/>
          <w:szCs w:val="20"/>
          <w:lang w:val="en-US"/>
        </w:rPr>
        <w:t xml:space="preserve"> a full-time, permanent </w:t>
      </w:r>
      <w:r w:rsidR="003924CF" w:rsidRPr="009F22EA">
        <w:rPr>
          <w:rFonts w:ascii="Arial" w:hAnsi="Arial" w:cs="Arial"/>
          <w:sz w:val="20"/>
          <w:szCs w:val="20"/>
          <w:lang w:val="en-US"/>
        </w:rPr>
        <w:t xml:space="preserve">4-year </w:t>
      </w:r>
      <w:r w:rsidRPr="009F22EA">
        <w:rPr>
          <w:rFonts w:ascii="Arial" w:hAnsi="Arial" w:cs="Arial"/>
          <w:sz w:val="20"/>
          <w:szCs w:val="20"/>
          <w:lang w:val="en-US"/>
        </w:rPr>
        <w:t>contract for a senior scientist in an intellectually challenging environment.</w:t>
      </w:r>
      <w:r w:rsidR="003924CF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r w:rsidR="00995258" w:rsidRPr="009F22EA">
        <w:rPr>
          <w:rFonts w:ascii="Arial" w:hAnsi="Arial" w:cs="Arial"/>
          <w:sz w:val="20"/>
          <w:szCs w:val="20"/>
          <w:lang w:val="en-US"/>
        </w:rPr>
        <w:t xml:space="preserve">The position is open in </w:t>
      </w:r>
      <w:r w:rsidR="00F01EBB" w:rsidRPr="009F22EA">
        <w:rPr>
          <w:rFonts w:ascii="Arial" w:hAnsi="Arial" w:cs="Arial"/>
          <w:sz w:val="20"/>
          <w:szCs w:val="20"/>
          <w:lang w:val="en-US"/>
        </w:rPr>
        <w:t>Brest</w:t>
      </w:r>
      <w:r w:rsidR="00995258" w:rsidRPr="009F22EA">
        <w:rPr>
          <w:rFonts w:ascii="Arial" w:hAnsi="Arial" w:cs="Arial"/>
          <w:sz w:val="20"/>
          <w:szCs w:val="20"/>
          <w:lang w:val="en-US"/>
        </w:rPr>
        <w:t>, a</w:t>
      </w:r>
      <w:r w:rsidR="00F01EBB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r w:rsidR="00995258" w:rsidRPr="009F22EA">
        <w:rPr>
          <w:rFonts w:ascii="Arial" w:hAnsi="Arial" w:cs="Arial"/>
          <w:sz w:val="20"/>
          <w:szCs w:val="20"/>
          <w:lang w:val="en-US"/>
        </w:rPr>
        <w:t xml:space="preserve">dynamic and lively city of the Brittany Region, in western France. </w:t>
      </w:r>
      <w:r w:rsidR="00F01EBB" w:rsidRPr="009F22EA">
        <w:rPr>
          <w:rFonts w:ascii="Arial" w:hAnsi="Arial" w:cs="Arial"/>
          <w:sz w:val="20"/>
          <w:szCs w:val="20"/>
          <w:lang w:val="en-US"/>
        </w:rPr>
        <w:t xml:space="preserve">The position is more precisely on the campus of IMT </w:t>
      </w:r>
      <w:proofErr w:type="spellStart"/>
      <w:r w:rsidR="00F01EBB" w:rsidRPr="009F22EA">
        <w:rPr>
          <w:rFonts w:ascii="Arial" w:hAnsi="Arial" w:cs="Arial"/>
          <w:sz w:val="20"/>
          <w:szCs w:val="20"/>
          <w:lang w:val="en-US"/>
        </w:rPr>
        <w:t>Atlantique</w:t>
      </w:r>
      <w:proofErr w:type="spellEnd"/>
      <w:r w:rsidR="00F01EBB" w:rsidRPr="009F22EA">
        <w:rPr>
          <w:rFonts w:ascii="Arial" w:hAnsi="Arial" w:cs="Arial"/>
          <w:sz w:val="20"/>
          <w:szCs w:val="20"/>
          <w:lang w:val="en-US"/>
        </w:rPr>
        <w:t xml:space="preserve"> where is located the Cyber Health facilities.</w:t>
      </w:r>
    </w:p>
    <w:p w14:paraId="0F29A3B1" w14:textId="49F97180" w:rsidR="00995258" w:rsidRPr="009F22EA" w:rsidRDefault="002C03BF" w:rsidP="002545D6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lang w:val="en-US"/>
        </w:rPr>
      </w:pPr>
      <w:r w:rsidRPr="009F22EA">
        <w:rPr>
          <w:rFonts w:ascii="Arial" w:hAnsi="Arial" w:cs="Arial"/>
          <w:sz w:val="20"/>
          <w:szCs w:val="20"/>
          <w:lang w:val="en-US"/>
        </w:rPr>
        <w:t xml:space="preserve">During the contract, this position opens the possibility to apply to the “Research Director” competition at </w:t>
      </w:r>
      <w:proofErr w:type="spellStart"/>
      <w:r w:rsidRPr="009F22EA">
        <w:rPr>
          <w:rFonts w:ascii="Arial" w:hAnsi="Arial" w:cs="Arial"/>
          <w:sz w:val="20"/>
          <w:szCs w:val="20"/>
          <w:lang w:val="en-US"/>
        </w:rPr>
        <w:t>Inserm</w:t>
      </w:r>
      <w:proofErr w:type="spellEnd"/>
      <w:r w:rsidRPr="009F22EA">
        <w:rPr>
          <w:rFonts w:ascii="Arial" w:hAnsi="Arial" w:cs="Arial"/>
          <w:sz w:val="20"/>
          <w:szCs w:val="20"/>
          <w:lang w:val="en-US"/>
        </w:rPr>
        <w:t xml:space="preserve">. “Research Director” is the highest-level permanent research position in major research institutes in France. </w:t>
      </w:r>
      <w:r w:rsidR="00995258" w:rsidRPr="009F22EA">
        <w:rPr>
          <w:rFonts w:ascii="Arial" w:hAnsi="Arial" w:cs="Arial"/>
          <w:sz w:val="20"/>
          <w:szCs w:val="20"/>
          <w:lang w:val="en-US"/>
        </w:rPr>
        <w:t xml:space="preserve">The starting salary will be </w:t>
      </w:r>
      <w:r w:rsidR="002948DB" w:rsidRPr="009F22EA">
        <w:rPr>
          <w:rFonts w:ascii="Arial" w:hAnsi="Arial" w:cs="Arial"/>
          <w:sz w:val="20"/>
          <w:szCs w:val="20"/>
          <w:lang w:val="en-US"/>
        </w:rPr>
        <w:t xml:space="preserve">45600 </w:t>
      </w:r>
      <w:r w:rsidR="00995258" w:rsidRPr="009F22EA">
        <w:rPr>
          <w:rFonts w:ascii="Arial" w:hAnsi="Arial" w:cs="Arial"/>
          <w:sz w:val="20"/>
          <w:szCs w:val="20"/>
          <w:lang w:val="en-US"/>
        </w:rPr>
        <w:t xml:space="preserve">euros gross per </w:t>
      </w:r>
      <w:r w:rsidR="002948DB" w:rsidRPr="009F22EA">
        <w:rPr>
          <w:rFonts w:ascii="Arial" w:hAnsi="Arial" w:cs="Arial"/>
          <w:sz w:val="20"/>
          <w:szCs w:val="20"/>
          <w:lang w:val="en-US"/>
        </w:rPr>
        <w:t>year</w:t>
      </w:r>
      <w:r w:rsidR="00995258" w:rsidRPr="009F22EA">
        <w:rPr>
          <w:rFonts w:ascii="Arial" w:hAnsi="Arial" w:cs="Arial"/>
          <w:sz w:val="20"/>
          <w:szCs w:val="20"/>
          <w:lang w:val="en-US"/>
        </w:rPr>
        <w:t>.</w:t>
      </w:r>
    </w:p>
    <w:p w14:paraId="2D77E825" w14:textId="77777777" w:rsidR="00FB16F0" w:rsidRDefault="00FB16F0" w:rsidP="00AA4249">
      <w:pPr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  <w:lang w:val="en-US"/>
        </w:rPr>
      </w:pPr>
    </w:p>
    <w:p w14:paraId="270C0FB1" w14:textId="4950C09A" w:rsidR="009058CE" w:rsidRPr="009F22EA" w:rsidRDefault="00995258" w:rsidP="00995258">
      <w:pPr>
        <w:rPr>
          <w:rFonts w:ascii="Arial" w:eastAsiaTheme="majorEastAsia" w:hAnsi="Arial" w:cs="Arial"/>
          <w:b/>
          <w:sz w:val="20"/>
          <w:szCs w:val="20"/>
          <w:lang w:val="en-US"/>
        </w:rPr>
      </w:pPr>
      <w:r w:rsidRPr="009F22EA">
        <w:rPr>
          <w:rFonts w:ascii="Arial" w:eastAsiaTheme="majorEastAsia" w:hAnsi="Arial" w:cs="Arial"/>
          <w:b/>
          <w:color w:val="365F91" w:themeColor="accent1" w:themeShade="BF"/>
          <w:sz w:val="20"/>
          <w:szCs w:val="20"/>
          <w:lang w:val="en-US"/>
        </w:rPr>
        <w:t>Applications</w:t>
      </w:r>
    </w:p>
    <w:p w14:paraId="105ACC44" w14:textId="3191F3DE" w:rsidR="00995258" w:rsidRPr="009F22EA" w:rsidRDefault="00995258" w:rsidP="008F3057">
      <w:pPr>
        <w:rPr>
          <w:rFonts w:ascii="Arial" w:hAnsi="Arial" w:cs="Arial"/>
          <w:sz w:val="20"/>
          <w:szCs w:val="20"/>
          <w:lang w:val="en-US"/>
        </w:rPr>
      </w:pPr>
      <w:r w:rsidRPr="009F22EA">
        <w:rPr>
          <w:rFonts w:ascii="Arial" w:hAnsi="Arial" w:cs="Arial"/>
          <w:sz w:val="20"/>
          <w:szCs w:val="20"/>
          <w:lang w:val="en-US"/>
        </w:rPr>
        <w:t xml:space="preserve">Applications should be sent to </w:t>
      </w:r>
      <w:r w:rsidRPr="009F22EA">
        <w:rPr>
          <w:rFonts w:ascii="Arial" w:hAnsi="Arial" w:cs="Arial"/>
          <w:b/>
          <w:sz w:val="20"/>
          <w:szCs w:val="20"/>
          <w:lang w:val="en-US"/>
        </w:rPr>
        <w:t>dr-nantes@inserm.fr</w:t>
      </w:r>
      <w:r w:rsidRPr="009F22EA">
        <w:rPr>
          <w:rFonts w:ascii="Arial" w:hAnsi="Arial" w:cs="Arial"/>
          <w:sz w:val="20"/>
          <w:szCs w:val="20"/>
          <w:lang w:val="en-US"/>
        </w:rPr>
        <w:t xml:space="preserve"> before</w:t>
      </w:r>
      <w:r w:rsidR="00AA4249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r w:rsidR="00AD7876" w:rsidRPr="00755D2D">
        <w:rPr>
          <w:rFonts w:ascii="Arial" w:hAnsi="Arial" w:cs="Arial"/>
          <w:b/>
          <w:sz w:val="20"/>
          <w:szCs w:val="20"/>
          <w:lang w:val="en-US"/>
        </w:rPr>
        <w:t>November 15</w:t>
      </w:r>
      <w:r w:rsidR="002C03BF" w:rsidRPr="00755D2D">
        <w:rPr>
          <w:rFonts w:ascii="Arial" w:hAnsi="Arial" w:cs="Arial"/>
          <w:b/>
          <w:sz w:val="20"/>
          <w:szCs w:val="20"/>
          <w:vertAlign w:val="superscript"/>
          <w:lang w:val="en-US"/>
        </w:rPr>
        <w:t>th</w:t>
      </w:r>
      <w:r w:rsidR="002C03BF" w:rsidRPr="00755D2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55D2D">
        <w:rPr>
          <w:rFonts w:ascii="Arial" w:hAnsi="Arial" w:cs="Arial"/>
          <w:b/>
          <w:sz w:val="20"/>
          <w:szCs w:val="20"/>
          <w:lang w:val="en-US"/>
        </w:rPr>
        <w:t>2022</w:t>
      </w:r>
      <w:bookmarkEnd w:id="0"/>
      <w:r w:rsidRPr="009F22EA">
        <w:rPr>
          <w:rFonts w:ascii="Arial" w:hAnsi="Arial" w:cs="Arial"/>
          <w:sz w:val="20"/>
          <w:szCs w:val="20"/>
          <w:lang w:val="en-US"/>
        </w:rPr>
        <w:t>. If you have</w:t>
      </w:r>
      <w:r w:rsidR="00262943">
        <w:rPr>
          <w:rFonts w:ascii="Arial" w:hAnsi="Arial" w:cs="Arial"/>
          <w:sz w:val="20"/>
          <w:szCs w:val="20"/>
          <w:lang w:val="en-US"/>
        </w:rPr>
        <w:t xml:space="preserve"> </w:t>
      </w:r>
      <w:r w:rsidRPr="009F22EA">
        <w:rPr>
          <w:rFonts w:ascii="Arial" w:hAnsi="Arial" w:cs="Arial"/>
          <w:sz w:val="20"/>
          <w:szCs w:val="20"/>
          <w:lang w:val="en-US"/>
        </w:rPr>
        <w:t xml:space="preserve">questions regarding the administrative aspects, please contact dr-nantes@inserm.fr. For more information on the scientific aspects, please contact: </w:t>
      </w:r>
      <w:proofErr w:type="spellStart"/>
      <w:r w:rsidR="00544463" w:rsidRPr="009F22EA">
        <w:rPr>
          <w:rFonts w:ascii="Arial" w:hAnsi="Arial" w:cs="Arial"/>
          <w:sz w:val="20"/>
          <w:szCs w:val="20"/>
          <w:lang w:val="en-US"/>
        </w:rPr>
        <w:t>Gouenou</w:t>
      </w:r>
      <w:proofErr w:type="spellEnd"/>
      <w:r w:rsidR="00544463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44463" w:rsidRPr="009F22EA">
        <w:rPr>
          <w:rFonts w:ascii="Arial" w:hAnsi="Arial" w:cs="Arial"/>
          <w:sz w:val="20"/>
          <w:szCs w:val="20"/>
          <w:lang w:val="en-US"/>
        </w:rPr>
        <w:t>Coatrieux</w:t>
      </w:r>
      <w:proofErr w:type="spellEnd"/>
      <w:r w:rsidR="00AB0DAA" w:rsidRPr="009F22EA">
        <w:rPr>
          <w:rFonts w:ascii="Arial" w:hAnsi="Arial" w:cs="Arial"/>
          <w:sz w:val="20"/>
          <w:szCs w:val="20"/>
          <w:lang w:val="en-US"/>
        </w:rPr>
        <w:t>,</w:t>
      </w:r>
      <w:r w:rsidR="00544463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r w:rsidR="00AB0DAA" w:rsidRPr="009F22EA">
        <w:rPr>
          <w:rFonts w:ascii="Arial" w:hAnsi="Arial" w:cs="Arial"/>
          <w:sz w:val="20"/>
          <w:szCs w:val="20"/>
          <w:lang w:val="en-US"/>
        </w:rPr>
        <w:t>full professor</w:t>
      </w:r>
      <w:r w:rsidR="00544463" w:rsidRPr="009F22EA">
        <w:rPr>
          <w:rFonts w:ascii="Arial" w:hAnsi="Arial" w:cs="Arial"/>
          <w:sz w:val="20"/>
          <w:szCs w:val="20"/>
          <w:lang w:val="en-US"/>
        </w:rPr>
        <w:t xml:space="preserve"> at IMT </w:t>
      </w:r>
      <w:proofErr w:type="spellStart"/>
      <w:r w:rsidR="00544463" w:rsidRPr="009F22EA">
        <w:rPr>
          <w:rFonts w:ascii="Arial" w:hAnsi="Arial" w:cs="Arial"/>
          <w:sz w:val="20"/>
          <w:szCs w:val="20"/>
          <w:lang w:val="en-US"/>
        </w:rPr>
        <w:t>Atlantique</w:t>
      </w:r>
      <w:proofErr w:type="spellEnd"/>
      <w:r w:rsidR="00544463" w:rsidRPr="009F22EA">
        <w:rPr>
          <w:rFonts w:ascii="Arial" w:hAnsi="Arial" w:cs="Arial"/>
          <w:sz w:val="20"/>
          <w:szCs w:val="20"/>
          <w:lang w:val="en-US"/>
        </w:rPr>
        <w:t xml:space="preserve"> </w:t>
      </w:r>
      <w:r w:rsidRPr="009F22EA">
        <w:rPr>
          <w:rFonts w:ascii="Arial" w:hAnsi="Arial" w:cs="Arial"/>
          <w:sz w:val="20"/>
          <w:szCs w:val="20"/>
          <w:lang w:val="en-US"/>
        </w:rPr>
        <w:t>(</w:t>
      </w:r>
      <w:r w:rsidR="003924CF" w:rsidRPr="009F22EA">
        <w:rPr>
          <w:rFonts w:ascii="Arial" w:hAnsi="Arial" w:cs="Arial"/>
          <w:sz w:val="20"/>
          <w:szCs w:val="20"/>
          <w:lang w:val="en-US"/>
        </w:rPr>
        <w:t>gouenou.coatrieux@imt-atlantique.fr</w:t>
      </w:r>
      <w:r w:rsidRPr="009F22EA">
        <w:rPr>
          <w:rFonts w:ascii="Arial" w:hAnsi="Arial" w:cs="Arial"/>
          <w:sz w:val="20"/>
          <w:szCs w:val="20"/>
          <w:lang w:val="en-US"/>
        </w:rPr>
        <w:t xml:space="preserve">). </w:t>
      </w:r>
    </w:p>
    <w:p w14:paraId="065B008F" w14:textId="7597240C" w:rsidR="00995258" w:rsidRPr="00FB16F0" w:rsidRDefault="00D23890" w:rsidP="00AA4249">
      <w:pPr>
        <w:pStyle w:val="NormalWeb"/>
        <w:shd w:val="clear" w:color="auto" w:fill="FFFFFF"/>
        <w:jc w:val="both"/>
        <w:rPr>
          <w:rFonts w:ascii="Arial" w:hAnsi="Arial" w:cs="Arial"/>
          <w:sz w:val="20"/>
          <w:szCs w:val="20"/>
          <w:lang w:val="en-US"/>
        </w:rPr>
      </w:pPr>
      <w:r w:rsidRPr="00236BD2">
        <w:rPr>
          <w:rFonts w:ascii="Arial" w:hAnsi="Arial" w:cs="Arial"/>
          <w:sz w:val="20"/>
          <w:szCs w:val="20"/>
          <w:lang w:val="en-US"/>
        </w:rPr>
        <w:t>The application requires the following documents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E7626">
        <w:rPr>
          <w:rFonts w:ascii="Arial" w:hAnsi="Arial" w:cs="Arial"/>
          <w:sz w:val="20"/>
          <w:szCs w:val="20"/>
          <w:lang w:val="en-US"/>
        </w:rPr>
        <w:t xml:space="preserve">and </w:t>
      </w:r>
      <w:r w:rsidRPr="00D17B53">
        <w:rPr>
          <w:rFonts w:ascii="Arial" w:hAnsi="Arial" w:cs="Arial"/>
          <w:sz w:val="20"/>
          <w:szCs w:val="20"/>
          <w:lang w:val="en-US"/>
        </w:rPr>
        <w:t xml:space="preserve">should be sent as a </w:t>
      </w:r>
      <w:r w:rsidRPr="00EC282A">
        <w:rPr>
          <w:rFonts w:ascii="Arial" w:hAnsi="Arial" w:cs="Arial"/>
          <w:b/>
          <w:sz w:val="20"/>
          <w:szCs w:val="20"/>
          <w:lang w:val="en-US"/>
        </w:rPr>
        <w:t>single file in PDF format</w:t>
      </w:r>
      <w:r>
        <w:rPr>
          <w:rFonts w:ascii="Arial" w:hAnsi="Arial" w:cs="Arial"/>
          <w:sz w:val="20"/>
          <w:szCs w:val="20"/>
          <w:lang w:val="en-US"/>
        </w:rPr>
        <w:t xml:space="preserve"> exclusively:</w:t>
      </w:r>
    </w:p>
    <w:p w14:paraId="65BDB5C3" w14:textId="77777777" w:rsidR="005A476C" w:rsidRPr="005A476C" w:rsidRDefault="005A476C" w:rsidP="005A47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5A476C">
        <w:rPr>
          <w:rFonts w:ascii="Arial" w:eastAsia="Times New Roman" w:hAnsi="Arial" w:cs="Arial"/>
          <w:sz w:val="20"/>
          <w:szCs w:val="20"/>
          <w:lang w:val="en-US"/>
        </w:rPr>
        <w:t>Your</w:t>
      </w:r>
      <w:proofErr w:type="gramEnd"/>
      <w:r w:rsidRPr="005A476C">
        <w:rPr>
          <w:rFonts w:ascii="Arial" w:eastAsia="Times New Roman" w:hAnsi="Arial" w:cs="Arial"/>
          <w:sz w:val="20"/>
          <w:szCs w:val="20"/>
          <w:lang w:val="en-US"/>
        </w:rPr>
        <w:t xml:space="preserve"> CV, following the format on annex 1 below.</w:t>
      </w:r>
    </w:p>
    <w:p w14:paraId="4F008FB3" w14:textId="675A4270" w:rsidR="008B5DA7" w:rsidRPr="00444630" w:rsidRDefault="005A476C" w:rsidP="008F30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en-US"/>
        </w:rPr>
      </w:pPr>
      <w:r w:rsidRPr="005A476C">
        <w:rPr>
          <w:rFonts w:ascii="Arial" w:eastAsia="Times New Roman" w:hAnsi="Arial" w:cs="Arial"/>
          <w:sz w:val="20"/>
          <w:szCs w:val="20"/>
          <w:lang w:val="en-US"/>
        </w:rPr>
        <w:t xml:space="preserve">Your scientific application file, following the format in annex 2 below. </w:t>
      </w:r>
    </w:p>
    <w:p w14:paraId="77B0D6AD" w14:textId="77777777" w:rsidR="00C92613" w:rsidRDefault="00C92613">
      <w:pPr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</w:pPr>
      <w:r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  <w:br w:type="page"/>
      </w:r>
    </w:p>
    <w:p w14:paraId="3C279027" w14:textId="65D356AB" w:rsidR="008B5DA7" w:rsidRPr="008B5DA7" w:rsidRDefault="008B5DA7" w:rsidP="008B5DA7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</w:pPr>
      <w:r w:rsidRPr="008B5DA7"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  <w:lastRenderedPageBreak/>
        <w:t>Annex 1 Format for the CV</w:t>
      </w:r>
    </w:p>
    <w:p w14:paraId="54D1FEEF" w14:textId="77777777" w:rsidR="008B5DA7" w:rsidRPr="008B5DA7" w:rsidRDefault="008B5DA7" w:rsidP="008B5DA7">
      <w:pPr>
        <w:tabs>
          <w:tab w:val="right" w:pos="6096"/>
        </w:tabs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172DFDB4" w14:textId="77777777" w:rsidR="008B5DA7" w:rsidRPr="008B5DA7" w:rsidRDefault="008B5DA7" w:rsidP="008B5DA7">
      <w:pPr>
        <w:tabs>
          <w:tab w:val="right" w:pos="6096"/>
        </w:tabs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8B5DA7">
        <w:rPr>
          <w:rFonts w:ascii="Arial" w:eastAsia="Calibri" w:hAnsi="Arial" w:cs="Arial"/>
          <w:sz w:val="24"/>
          <w:szCs w:val="24"/>
          <w:lang w:val="en-US"/>
        </w:rPr>
        <w:t>Last Name:</w:t>
      </w:r>
    </w:p>
    <w:p w14:paraId="5A6AA4ED" w14:textId="77777777" w:rsidR="008B5DA7" w:rsidRPr="008B5DA7" w:rsidRDefault="008B5DA7" w:rsidP="008B5DA7">
      <w:pPr>
        <w:tabs>
          <w:tab w:val="right" w:pos="6096"/>
        </w:tabs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8B5DA7">
        <w:rPr>
          <w:rFonts w:ascii="Arial" w:eastAsia="Calibri" w:hAnsi="Arial" w:cs="Arial"/>
          <w:sz w:val="24"/>
          <w:szCs w:val="24"/>
          <w:lang w:val="en-US"/>
        </w:rPr>
        <w:t>First Name:</w:t>
      </w:r>
    </w:p>
    <w:p w14:paraId="4845FD53" w14:textId="77777777" w:rsidR="008B5DA7" w:rsidRPr="008B5DA7" w:rsidRDefault="008B5DA7" w:rsidP="008B5DA7">
      <w:pPr>
        <w:tabs>
          <w:tab w:val="center" w:pos="4536"/>
        </w:tabs>
        <w:autoSpaceDE w:val="0"/>
        <w:autoSpaceDN w:val="0"/>
        <w:spacing w:after="0" w:line="240" w:lineRule="auto"/>
        <w:ind w:right="-1"/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</w:pPr>
    </w:p>
    <w:p w14:paraId="40144234" w14:textId="77777777" w:rsidR="008B5DA7" w:rsidRPr="008B5DA7" w:rsidRDefault="008B5DA7" w:rsidP="008B5DA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8B5DA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643C91B1" w14:textId="77777777" w:rsidR="008B5DA7" w:rsidRPr="008B5DA7" w:rsidRDefault="008B5DA7" w:rsidP="008B5DA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2AE141D" w14:textId="77777777" w:rsidR="008B5DA7" w:rsidRPr="008B5DA7" w:rsidRDefault="008B5DA7" w:rsidP="008B5DA7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  <w:r w:rsidRPr="008B5DA7"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Personal Information </w:t>
      </w:r>
    </w:p>
    <w:p w14:paraId="6B4643B8" w14:textId="77777777" w:rsidR="008B5DA7" w:rsidRPr="008B5DA7" w:rsidRDefault="008B5DA7" w:rsidP="008B5DA7">
      <w:pPr>
        <w:autoSpaceDE w:val="0"/>
        <w:autoSpaceDN w:val="0"/>
        <w:spacing w:after="0" w:line="240" w:lineRule="auto"/>
        <w:ind w:left="927"/>
        <w:contextualSpacing/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01A0E9FA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Last name</w:t>
      </w:r>
    </w:p>
    <w:p w14:paraId="153CD73E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First name</w:t>
      </w:r>
    </w:p>
    <w:p w14:paraId="5A1A1A93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Gender</w:t>
      </w:r>
    </w:p>
    <w:p w14:paraId="367A4F75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Position </w:t>
      </w:r>
    </w:p>
    <w:p w14:paraId="0D4719C4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Personal postal address</w:t>
      </w:r>
    </w:p>
    <w:p w14:paraId="7BB43B02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Professional phone number</w:t>
      </w:r>
    </w:p>
    <w:p w14:paraId="4C48AE84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Email</w:t>
      </w:r>
    </w:p>
    <w:p w14:paraId="1B5BE249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Date of birth of child (ren)</w:t>
      </w:r>
    </w:p>
    <w:p w14:paraId="2F04C650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Date and duration of military service and/or paternity leave </w:t>
      </w:r>
    </w:p>
    <w:p w14:paraId="6538C2F4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4D9BE6F4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70F7F016" w14:textId="77777777" w:rsidR="008B5DA7" w:rsidRPr="008B5DA7" w:rsidRDefault="008B5DA7" w:rsidP="008B5DA7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b/>
          <w:sz w:val="16"/>
          <w:szCs w:val="16"/>
          <w:lang w:val="en-US" w:eastAsia="fr-FR"/>
        </w:rPr>
        <w:t xml:space="preserve">Cursus </w:t>
      </w:r>
    </w:p>
    <w:p w14:paraId="72C266D6" w14:textId="77777777" w:rsidR="008B5DA7" w:rsidRPr="008B5DA7" w:rsidRDefault="008B5DA7" w:rsidP="008B5DA7">
      <w:pPr>
        <w:autoSpaceDE w:val="0"/>
        <w:autoSpaceDN w:val="0"/>
        <w:spacing w:after="0" w:line="240" w:lineRule="auto"/>
        <w:ind w:left="927"/>
        <w:contextualSpacing/>
        <w:rPr>
          <w:rFonts w:ascii="Arial" w:eastAsia="Times New Roman" w:hAnsi="Arial" w:cs="Arial"/>
          <w:b/>
          <w:sz w:val="16"/>
          <w:szCs w:val="16"/>
          <w:lang w:val="en-US" w:eastAsia="fr-FR"/>
        </w:rPr>
      </w:pPr>
    </w:p>
    <w:p w14:paraId="26F020D8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PhD degree (year, place)</w:t>
      </w:r>
    </w:p>
    <w:p w14:paraId="6528D71B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HDR (French habilitation for PhD supervision) if appropriate</w:t>
      </w:r>
    </w:p>
    <w:p w14:paraId="6AD12270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Other diplomas (year, place)</w:t>
      </w:r>
    </w:p>
    <w:p w14:paraId="742317A6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014F29FA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550A1A3C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/>
          <w:sz w:val="16"/>
          <w:szCs w:val="16"/>
          <w:lang w:val="en-US"/>
        </w:rPr>
        <w:t>3- Professional experience</w:t>
      </w:r>
    </w:p>
    <w:p w14:paraId="7F9D5566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51E21B0C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Research experience: </w:t>
      </w:r>
    </w:p>
    <w:p w14:paraId="6A3471E6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Describe the PhD, post-doctoral trainings, current position and any additional professional training. </w:t>
      </w:r>
    </w:p>
    <w:p w14:paraId="79027CE3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For each position, indicate the period, the Institution, the country and the name of your mentor(s).</w:t>
      </w:r>
    </w:p>
    <w:p w14:paraId="6F7E05BA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</w:p>
    <w:p w14:paraId="50AE94C0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Grant: </w:t>
      </w:r>
    </w:p>
    <w:p w14:paraId="548D5E0B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Indicate the grants obtained, specify whether you are the coordinator or a partner</w:t>
      </w:r>
    </w:p>
    <w:p w14:paraId="4E5DB319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</w:p>
    <w:p w14:paraId="7BAC9D85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Teaching and supervision experience: </w:t>
      </w:r>
    </w:p>
    <w:p w14:paraId="2823F68C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University teaching responsibilities (academic year, university, level undergraduate, master, postgraduate) </w:t>
      </w:r>
    </w:p>
    <w:p w14:paraId="06B61CD3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Supervision of trainees, doctoral students, post-doctoral students</w:t>
      </w:r>
    </w:p>
    <w:p w14:paraId="137C7477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</w:p>
    <w:p w14:paraId="288CBA58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Awards and scientific prizes:</w:t>
      </w:r>
    </w:p>
    <w:p w14:paraId="39D595E4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Names and date</w:t>
      </w:r>
    </w:p>
    <w:p w14:paraId="51E41016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</w:p>
    <w:p w14:paraId="354A080A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Learned societies:</w:t>
      </w:r>
    </w:p>
    <w:p w14:paraId="74233E9F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Membership(s) of learned societies, discussion groups (period of duty)</w:t>
      </w:r>
    </w:p>
    <w:p w14:paraId="0726558C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64AC9208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4B6B2342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/>
          <w:sz w:val="16"/>
          <w:szCs w:val="16"/>
          <w:lang w:val="en-US"/>
        </w:rPr>
        <w:t>4- Institution where you currently work</w:t>
      </w:r>
    </w:p>
    <w:p w14:paraId="68347976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40247F94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Title of the research laboratory</w:t>
      </w:r>
    </w:p>
    <w:p w14:paraId="533F3731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Head of the research laboratory</w:t>
      </w:r>
    </w:p>
    <w:p w14:paraId="3B353841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Name and head of the team leader</w:t>
      </w:r>
    </w:p>
    <w:p w14:paraId="03BBED35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Postal address of the research laboratory</w:t>
      </w:r>
    </w:p>
    <w:p w14:paraId="5B87CAB1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Date of arrival in this laboratory</w:t>
      </w:r>
    </w:p>
    <w:p w14:paraId="0377CA3C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259622C9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sz w:val="16"/>
          <w:szCs w:val="16"/>
          <w:lang w:val="en-US"/>
        </w:rPr>
      </w:pPr>
    </w:p>
    <w:p w14:paraId="0BC13B56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/>
          <w:sz w:val="16"/>
          <w:szCs w:val="16"/>
          <w:lang w:val="en-US"/>
        </w:rPr>
        <w:t>5- Five most important publications or realizations</w:t>
      </w:r>
    </w:p>
    <w:p w14:paraId="0F0DFC35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269125F1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29695A3B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49B74E71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/>
          <w:sz w:val="16"/>
          <w:szCs w:val="16"/>
          <w:lang w:val="en-US"/>
        </w:rPr>
        <w:t>6- Additional information</w:t>
      </w:r>
    </w:p>
    <w:p w14:paraId="18492A0F" w14:textId="77777777" w:rsidR="008B5DA7" w:rsidRPr="008B5DA7" w:rsidRDefault="008B5DA7" w:rsidP="008B5DA7">
      <w:pPr>
        <w:spacing w:after="0" w:line="240" w:lineRule="auto"/>
        <w:ind w:left="567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49DF2F3B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Web Site</w:t>
      </w:r>
    </w:p>
    <w:p w14:paraId="1223C39A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Domains/Subdomains and Keywords</w:t>
      </w:r>
    </w:p>
    <w:p w14:paraId="0113A445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Language skills</w:t>
      </w:r>
    </w:p>
    <w:p w14:paraId="69919CD1" w14:textId="77777777" w:rsidR="008B5DA7" w:rsidRPr="008B5DA7" w:rsidRDefault="008B5DA7" w:rsidP="008B5DA7">
      <w:pPr>
        <w:spacing w:after="0" w:line="240" w:lineRule="auto"/>
        <w:ind w:left="567" w:firstLine="567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Computer or other skills</w:t>
      </w:r>
    </w:p>
    <w:p w14:paraId="1239EF26" w14:textId="77777777" w:rsidR="008B5DA7" w:rsidRPr="008B5DA7" w:rsidRDefault="008B5DA7" w:rsidP="008B5D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53982EFD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8B5DA7">
        <w:rPr>
          <w:rFonts w:ascii="Arial" w:eastAsia="Calibri" w:hAnsi="Arial" w:cs="Arial"/>
          <w:sz w:val="20"/>
          <w:szCs w:val="20"/>
          <w:lang w:val="en-US"/>
        </w:rPr>
        <w:br w:type="page"/>
      </w:r>
    </w:p>
    <w:p w14:paraId="104F83DE" w14:textId="77777777" w:rsidR="008B5DA7" w:rsidRPr="008B5DA7" w:rsidRDefault="008B5DA7" w:rsidP="008B5DA7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</w:pPr>
      <w:r w:rsidRPr="008B5DA7">
        <w:rPr>
          <w:rFonts w:ascii="Calibri Light" w:eastAsia="Times New Roman" w:hAnsi="Calibri Light" w:cs="Times New Roman"/>
          <w:color w:val="2F5496"/>
          <w:sz w:val="32"/>
          <w:szCs w:val="32"/>
          <w:lang w:val="en-US"/>
        </w:rPr>
        <w:lastRenderedPageBreak/>
        <w:t>Annex 2: Scientific Application file format</w:t>
      </w:r>
    </w:p>
    <w:p w14:paraId="55829AF6" w14:textId="77777777" w:rsidR="008B5DA7" w:rsidRPr="008B5DA7" w:rsidRDefault="008B5DA7" w:rsidP="008B5DA7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14:paraId="0E7FBBDE" w14:textId="77777777" w:rsidR="008B5DA7" w:rsidRPr="008B5DA7" w:rsidRDefault="008B5DA7" w:rsidP="008B5DA7">
      <w:pPr>
        <w:tabs>
          <w:tab w:val="right" w:pos="6096"/>
        </w:tabs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8B5DA7">
        <w:rPr>
          <w:rFonts w:ascii="Arial" w:eastAsia="Calibri" w:hAnsi="Arial" w:cs="Arial"/>
          <w:sz w:val="24"/>
          <w:szCs w:val="24"/>
          <w:lang w:val="en-US"/>
        </w:rPr>
        <w:t>Last Name:</w:t>
      </w:r>
    </w:p>
    <w:p w14:paraId="5556E7B9" w14:textId="77777777" w:rsidR="008B5DA7" w:rsidRPr="008B5DA7" w:rsidRDefault="008B5DA7" w:rsidP="008B5DA7">
      <w:pPr>
        <w:tabs>
          <w:tab w:val="right" w:pos="6096"/>
        </w:tabs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8B5DA7">
        <w:rPr>
          <w:rFonts w:ascii="Arial" w:eastAsia="Calibri" w:hAnsi="Arial" w:cs="Arial"/>
          <w:sz w:val="24"/>
          <w:szCs w:val="24"/>
          <w:lang w:val="en-US"/>
        </w:rPr>
        <w:t>First Name:</w:t>
      </w:r>
    </w:p>
    <w:p w14:paraId="02048744" w14:textId="77777777" w:rsidR="008B5DA7" w:rsidRPr="008B5DA7" w:rsidRDefault="008B5DA7" w:rsidP="008B5DA7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8B5DA7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02C5F421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/>
          <w:bCs/>
          <w:iCs/>
          <w:color w:val="0070C0"/>
          <w:sz w:val="16"/>
          <w:szCs w:val="16"/>
          <w:lang w:val="en-GB"/>
        </w:rPr>
      </w:pPr>
      <w:r w:rsidRPr="008B5DA7">
        <w:rPr>
          <w:rFonts w:ascii="Arial" w:eastAsia="Calibri" w:hAnsi="Arial" w:cs="Arial"/>
          <w:b/>
          <w:bCs/>
          <w:iCs/>
          <w:color w:val="0070C0"/>
          <w:sz w:val="16"/>
          <w:szCs w:val="16"/>
          <w:lang w:val="en-GB"/>
        </w:rPr>
        <w:t xml:space="preserve">The presentation of your previous professional experiences and how you plan to invest in the proposed project should not exceed 10 pages </w:t>
      </w:r>
      <w:r w:rsidRPr="008B5DA7">
        <w:rPr>
          <w:rFonts w:ascii="Arial" w:eastAsia="Calibri" w:hAnsi="Arial" w:cs="Arial"/>
          <w:b/>
          <w:bCs/>
          <w:color w:val="0070C0"/>
          <w:sz w:val="16"/>
          <w:szCs w:val="16"/>
          <w:lang w:val="en-US"/>
        </w:rPr>
        <w:t xml:space="preserve">(font: Arial 10, </w:t>
      </w:r>
      <w:r w:rsidRPr="008B5DA7">
        <w:rPr>
          <w:rFonts w:ascii="Arial" w:eastAsia="Calibri" w:hAnsi="Arial" w:cs="Arial"/>
          <w:b/>
          <w:bCs/>
          <w:iCs/>
          <w:color w:val="0070C0"/>
          <w:sz w:val="16"/>
          <w:szCs w:val="16"/>
          <w:lang w:val="en-GB"/>
        </w:rPr>
        <w:t>references included</w:t>
      </w:r>
      <w:r w:rsidRPr="008B5DA7">
        <w:rPr>
          <w:rFonts w:ascii="Arial" w:eastAsia="Calibri" w:hAnsi="Arial" w:cs="Arial"/>
          <w:b/>
          <w:bCs/>
          <w:color w:val="0070C0"/>
          <w:sz w:val="16"/>
          <w:szCs w:val="16"/>
          <w:lang w:val="en-US"/>
        </w:rPr>
        <w:t>)</w:t>
      </w:r>
    </w:p>
    <w:p w14:paraId="7F3340D9" w14:textId="77777777" w:rsidR="008B5DA7" w:rsidRPr="008B5DA7" w:rsidRDefault="008B5DA7" w:rsidP="008B5DA7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</w:p>
    <w:p w14:paraId="6C4BB1C5" w14:textId="77777777" w:rsidR="008B5DA7" w:rsidRPr="008B5DA7" w:rsidRDefault="008B5DA7" w:rsidP="008B5DA7">
      <w:pPr>
        <w:numPr>
          <w:ilvl w:val="0"/>
          <w:numId w:val="14"/>
        </w:numPr>
        <w:autoSpaceDE w:val="0"/>
        <w:autoSpaceDN w:val="0"/>
        <w:spacing w:before="120" w:after="0" w:line="240" w:lineRule="auto"/>
        <w:contextualSpacing/>
        <w:jc w:val="both"/>
        <w:rPr>
          <w:rFonts w:ascii="Arial" w:eastAsia="Times New Roman" w:hAnsi="Arial" w:cs="Arial"/>
          <w:bCs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bCs/>
          <w:sz w:val="20"/>
          <w:szCs w:val="18"/>
          <w:lang w:val="en-US" w:eastAsia="fr-FR"/>
        </w:rPr>
        <w:t xml:space="preserve">Previous work experiences </w:t>
      </w:r>
    </w:p>
    <w:p w14:paraId="2EEFCF53" w14:textId="77777777" w:rsidR="008B5DA7" w:rsidRPr="008B5DA7" w:rsidRDefault="008B5DA7" w:rsidP="008B5DA7">
      <w:pPr>
        <w:spacing w:before="120" w:after="0" w:line="240" w:lineRule="auto"/>
        <w:jc w:val="both"/>
        <w:rPr>
          <w:rFonts w:ascii="Arial" w:eastAsia="Calibri" w:hAnsi="Arial" w:cs="Arial"/>
          <w:sz w:val="18"/>
          <w:szCs w:val="18"/>
          <w:lang w:val="en-US"/>
        </w:rPr>
      </w:pPr>
      <w:r w:rsidRPr="008B5DA7">
        <w:rPr>
          <w:rFonts w:ascii="Arial" w:eastAsia="Calibri" w:hAnsi="Arial" w:cs="Arial"/>
          <w:bCs/>
          <w:sz w:val="16"/>
          <w:szCs w:val="16"/>
          <w:lang w:val="en-US"/>
        </w:rPr>
        <w:t>D</w:t>
      </w:r>
      <w:r w:rsidRPr="008B5DA7">
        <w:rPr>
          <w:rFonts w:ascii="Arial" w:eastAsia="Calibri" w:hAnsi="Arial" w:cs="Arial"/>
          <w:bCs/>
          <w:i/>
          <w:iCs/>
          <w:sz w:val="16"/>
          <w:szCs w:val="16"/>
          <w:lang w:val="en-US"/>
        </w:rPr>
        <w:t>escribe each experience separately:</w:t>
      </w:r>
    </w:p>
    <w:p w14:paraId="40F16743" w14:textId="77777777" w:rsidR="008B5DA7" w:rsidRPr="008B5DA7" w:rsidRDefault="008B5DA7" w:rsidP="008B5DA7">
      <w:pPr>
        <w:numPr>
          <w:ilvl w:val="0"/>
          <w:numId w:val="10"/>
        </w:numPr>
        <w:tabs>
          <w:tab w:val="num" w:pos="709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proofErr w:type="spellStart"/>
      <w:r w:rsidRPr="008B5DA7">
        <w:rPr>
          <w:rFonts w:ascii="Arial" w:eastAsia="Calibri" w:hAnsi="Arial" w:cs="Arial"/>
          <w:i/>
          <w:iCs/>
          <w:sz w:val="16"/>
          <w:szCs w:val="16"/>
        </w:rPr>
        <w:t>title</w:t>
      </w:r>
      <w:proofErr w:type="spellEnd"/>
    </w:p>
    <w:p w14:paraId="08135374" w14:textId="77777777" w:rsidR="008B5DA7" w:rsidRPr="008B5DA7" w:rsidRDefault="008B5DA7" w:rsidP="008B5DA7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international context and working hypothesis;</w:t>
      </w:r>
    </w:p>
    <w:p w14:paraId="68754202" w14:textId="77777777" w:rsidR="008B5DA7" w:rsidRPr="008B5DA7" w:rsidRDefault="008B5DA7" w:rsidP="008B5DA7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applied methodologies;</w:t>
      </w:r>
    </w:p>
    <w:p w14:paraId="757241C2" w14:textId="77777777" w:rsidR="008B5DA7" w:rsidRPr="008B5DA7" w:rsidRDefault="008B5DA7" w:rsidP="008B5DA7">
      <w:pPr>
        <w:numPr>
          <w:ilvl w:val="0"/>
          <w:numId w:val="10"/>
        </w:numPr>
        <w:tabs>
          <w:tab w:val="left" w:pos="4253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results – provide details on the following aspects: </w:t>
      </w:r>
    </w:p>
    <w:p w14:paraId="3B51930F" w14:textId="77777777" w:rsidR="008B5DA7" w:rsidRPr="008B5DA7" w:rsidRDefault="008B5DA7" w:rsidP="008B5DA7">
      <w:pPr>
        <w:tabs>
          <w:tab w:val="left" w:pos="4253"/>
        </w:tabs>
        <w:spacing w:after="0" w:line="240" w:lineRule="auto"/>
        <w:ind w:left="426"/>
        <w:jc w:val="both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1- </w:t>
      </w:r>
      <w:proofErr w:type="gramStart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personal</w:t>
      </w:r>
      <w:proofErr w:type="gramEnd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 involvement in case of collaborative working;</w:t>
      </w:r>
    </w:p>
    <w:p w14:paraId="4383695C" w14:textId="77777777" w:rsidR="008B5DA7" w:rsidRPr="008B5DA7" w:rsidRDefault="008B5DA7" w:rsidP="008B5DA7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2- </w:t>
      </w:r>
      <w:proofErr w:type="gramStart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specific</w:t>
      </w:r>
      <w:proofErr w:type="gramEnd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 original </w:t>
      </w: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>features;</w:t>
      </w:r>
    </w:p>
    <w:p w14:paraId="236DD021" w14:textId="77777777" w:rsidR="008B5DA7" w:rsidRPr="008B5DA7" w:rsidRDefault="008B5DA7" w:rsidP="008B5DA7">
      <w:pPr>
        <w:spacing w:after="0" w:line="240" w:lineRule="auto"/>
        <w:ind w:left="426"/>
        <w:jc w:val="both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US"/>
        </w:rPr>
        <w:t xml:space="preserve">3- </w:t>
      </w:r>
      <w:proofErr w:type="gramStart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contribution</w:t>
      </w:r>
      <w:proofErr w:type="gramEnd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 to the evolution of scientific knowledge.</w:t>
      </w:r>
    </w:p>
    <w:p w14:paraId="46D6566F" w14:textId="77777777" w:rsidR="008B5DA7" w:rsidRPr="008B5DA7" w:rsidRDefault="008B5DA7" w:rsidP="008B5DA7">
      <w:pPr>
        <w:spacing w:after="0" w:line="240" w:lineRule="auto"/>
        <w:ind w:left="426" w:hanging="284"/>
        <w:rPr>
          <w:rFonts w:ascii="Arial" w:eastAsia="Calibri" w:hAnsi="Arial" w:cs="Arial"/>
          <w:i/>
          <w:sz w:val="16"/>
          <w:szCs w:val="16"/>
          <w:lang w:val="en-US"/>
        </w:rPr>
      </w:pPr>
    </w:p>
    <w:p w14:paraId="27BEAF00" w14:textId="77777777" w:rsidR="008B5DA7" w:rsidRPr="008B5DA7" w:rsidRDefault="008B5DA7" w:rsidP="008B5DA7">
      <w:pPr>
        <w:spacing w:before="120" w:after="0" w:line="240" w:lineRule="auto"/>
        <w:ind w:left="1134"/>
        <w:jc w:val="both"/>
        <w:rPr>
          <w:rFonts w:ascii="Arial" w:eastAsia="Calibri" w:hAnsi="Arial" w:cs="Arial"/>
          <w:bCs/>
          <w:sz w:val="24"/>
          <w:szCs w:val="18"/>
          <w:lang w:val="en-US"/>
        </w:rPr>
      </w:pPr>
      <w:r w:rsidRPr="008B5DA7">
        <w:rPr>
          <w:rFonts w:ascii="Arial" w:eastAsia="Calibri" w:hAnsi="Arial" w:cs="Arial"/>
          <w:bCs/>
          <w:sz w:val="24"/>
          <w:szCs w:val="18"/>
          <w:lang w:val="en-US"/>
        </w:rPr>
        <w:t xml:space="preserve"> 2. Achievements </w:t>
      </w:r>
    </w:p>
    <w:p w14:paraId="594C6233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sz w:val="18"/>
          <w:szCs w:val="18"/>
          <w:lang w:val="en-US"/>
        </w:rPr>
      </w:pPr>
    </w:p>
    <w:p w14:paraId="62601824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sz w:val="16"/>
          <w:szCs w:val="16"/>
          <w:u w:val="single"/>
          <w:lang w:val="en-US"/>
        </w:rPr>
      </w:pPr>
      <w:r w:rsidRPr="008B5DA7">
        <w:rPr>
          <w:rFonts w:ascii="Arial" w:eastAsia="Calibri" w:hAnsi="Arial" w:cs="Arial"/>
          <w:bCs/>
          <w:sz w:val="16"/>
          <w:szCs w:val="16"/>
          <w:u w:val="single"/>
          <w:lang w:val="en-US"/>
        </w:rPr>
        <w:t>A/ Publications:</w:t>
      </w:r>
    </w:p>
    <w:p w14:paraId="1B8B0036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sz w:val="16"/>
          <w:szCs w:val="16"/>
          <w:lang w:val="en-US"/>
        </w:rPr>
      </w:pPr>
    </w:p>
    <w:p w14:paraId="3E93D702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sz w:val="16"/>
          <w:szCs w:val="16"/>
          <w:lang w:val="en"/>
        </w:rPr>
        <w:t>Please highlight your name in the list of authors</w:t>
      </w:r>
      <w:r w:rsidRPr="008B5DA7">
        <w:rPr>
          <w:rFonts w:ascii="Arial" w:eastAsia="Calibri" w:hAnsi="Arial" w:cs="Arial"/>
          <w:bCs/>
          <w:i/>
          <w:sz w:val="16"/>
          <w:szCs w:val="16"/>
          <w:lang w:val="en-US"/>
        </w:rPr>
        <w:t>. Add an asterisk if you are a</w:t>
      </w:r>
      <w:r w:rsidRPr="008B5DA7">
        <w:rPr>
          <w:rFonts w:ascii="Arial" w:eastAsia="Calibri" w:hAnsi="Arial" w:cs="Arial"/>
          <w:i/>
          <w:sz w:val="16"/>
          <w:szCs w:val="16"/>
          <w:lang w:val="en"/>
        </w:rPr>
        <w:t xml:space="preserve"> co-first / co-last / co-second / co-second to last or corresponding author</w:t>
      </w:r>
      <w:r w:rsidRPr="008B5DA7">
        <w:rPr>
          <w:rFonts w:ascii="Arial" w:eastAsia="Calibri" w:hAnsi="Arial" w:cs="Arial"/>
          <w:bCs/>
          <w:i/>
          <w:sz w:val="16"/>
          <w:szCs w:val="16"/>
          <w:lang w:val="en-US"/>
        </w:rPr>
        <w:t xml:space="preserve">. </w:t>
      </w:r>
    </w:p>
    <w:p w14:paraId="48AC34D4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i/>
          <w:sz w:val="16"/>
          <w:szCs w:val="16"/>
          <w:lang w:val="en-US"/>
        </w:rPr>
      </w:pPr>
    </w:p>
    <w:p w14:paraId="11737F56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bCs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Cs/>
          <w:i/>
          <w:sz w:val="16"/>
          <w:szCs w:val="16"/>
          <w:lang w:val="en-US"/>
        </w:rPr>
        <w:t>All publications stemming from your thesis work, post-doctoral research must be listed separately and classified as follows:</w:t>
      </w:r>
    </w:p>
    <w:p w14:paraId="16E8C350" w14:textId="77777777" w:rsidR="008B5DA7" w:rsidRPr="008B5DA7" w:rsidRDefault="008B5DA7" w:rsidP="008B5DA7">
      <w:pPr>
        <w:numPr>
          <w:ilvl w:val="0"/>
          <w:numId w:val="11"/>
        </w:numPr>
        <w:autoSpaceDE w:val="0"/>
        <w:autoSpaceDN w:val="0"/>
        <w:spacing w:before="120" w:after="0" w:line="240" w:lineRule="auto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original articles,</w:t>
      </w:r>
    </w:p>
    <w:p w14:paraId="7A9988F5" w14:textId="77777777" w:rsidR="008B5DA7" w:rsidRPr="008B5DA7" w:rsidRDefault="008B5DA7" w:rsidP="008B5DA7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review articles,</w:t>
      </w:r>
    </w:p>
    <w:p w14:paraId="6F282858" w14:textId="77777777" w:rsidR="008B5DA7" w:rsidRPr="008B5DA7" w:rsidRDefault="008B5DA7" w:rsidP="008B5DA7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Calibri" w:hAnsi="Arial" w:cs="Arial"/>
          <w:i/>
          <w:sz w:val="16"/>
          <w:szCs w:val="16"/>
          <w:lang w:val="en-GB"/>
        </w:rPr>
      </w:pPr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conference proceedings,</w:t>
      </w:r>
    </w:p>
    <w:p w14:paraId="72A0B638" w14:textId="77777777" w:rsidR="008B5DA7" w:rsidRPr="008B5DA7" w:rsidRDefault="008B5DA7" w:rsidP="008B5DA7">
      <w:pPr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Arial" w:eastAsia="Calibri" w:hAnsi="Arial" w:cs="Arial"/>
          <w:i/>
          <w:sz w:val="16"/>
          <w:szCs w:val="16"/>
          <w:lang w:val="en-GB"/>
        </w:rPr>
      </w:pPr>
      <w:proofErr w:type="gramStart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>informative</w:t>
      </w:r>
      <w:proofErr w:type="gramEnd"/>
      <w:r w:rsidRPr="008B5DA7">
        <w:rPr>
          <w:rFonts w:ascii="Arial" w:eastAsia="Calibri" w:hAnsi="Arial" w:cs="Arial"/>
          <w:i/>
          <w:sz w:val="16"/>
          <w:szCs w:val="16"/>
          <w:lang w:val="en-GB"/>
        </w:rPr>
        <w:t xml:space="preserve"> research papers.</w:t>
      </w:r>
    </w:p>
    <w:p w14:paraId="1A7B8519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</w:p>
    <w:p w14:paraId="0FADC236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val="en-US"/>
        </w:rPr>
      </w:pPr>
      <w:r w:rsidRPr="008B5DA7">
        <w:rPr>
          <w:rFonts w:ascii="Arial" w:eastAsia="Calibri" w:hAnsi="Arial" w:cs="Arial"/>
          <w:sz w:val="16"/>
          <w:szCs w:val="16"/>
          <w:u w:val="single"/>
          <w:lang w:val="en-US"/>
        </w:rPr>
        <w:t>B/ Instrumental and methodological developments - Products and computer tools</w:t>
      </w:r>
    </w:p>
    <w:p w14:paraId="180058F4" w14:textId="77777777" w:rsidR="008B5DA7" w:rsidRPr="008B5DA7" w:rsidRDefault="008B5DA7" w:rsidP="008B5DA7">
      <w:pPr>
        <w:numPr>
          <w:ilvl w:val="0"/>
          <w:numId w:val="15"/>
        </w:numPr>
        <w:tabs>
          <w:tab w:val="left" w:pos="3770"/>
        </w:tabs>
        <w:autoSpaceDE w:val="0"/>
        <w:autoSpaceDN w:val="0"/>
        <w:spacing w:after="0" w:line="240" w:lineRule="auto"/>
        <w:ind w:left="709"/>
        <w:contextualSpacing/>
        <w:rPr>
          <w:rFonts w:ascii="Arial" w:eastAsia="Times New Roman" w:hAnsi="Arial" w:cs="Arial"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>software,</w:t>
      </w:r>
    </w:p>
    <w:p w14:paraId="6061391E" w14:textId="77777777" w:rsidR="008B5DA7" w:rsidRPr="008B5DA7" w:rsidRDefault="008B5DA7" w:rsidP="008B5DA7">
      <w:pPr>
        <w:numPr>
          <w:ilvl w:val="0"/>
          <w:numId w:val="15"/>
        </w:numPr>
        <w:tabs>
          <w:tab w:val="left" w:pos="3770"/>
        </w:tabs>
        <w:autoSpaceDE w:val="0"/>
        <w:autoSpaceDN w:val="0"/>
        <w:spacing w:after="0" w:line="240" w:lineRule="auto"/>
        <w:ind w:left="709"/>
        <w:contextualSpacing/>
        <w:rPr>
          <w:rFonts w:ascii="Arial" w:eastAsia="Times New Roman" w:hAnsi="Arial" w:cs="Arial"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>databases,</w:t>
      </w:r>
    </w:p>
    <w:p w14:paraId="0CD921BF" w14:textId="77777777" w:rsidR="008B5DA7" w:rsidRPr="008B5DA7" w:rsidRDefault="008B5DA7" w:rsidP="008B5DA7">
      <w:pPr>
        <w:numPr>
          <w:ilvl w:val="0"/>
          <w:numId w:val="15"/>
        </w:numPr>
        <w:tabs>
          <w:tab w:val="left" w:pos="3770"/>
        </w:tabs>
        <w:autoSpaceDE w:val="0"/>
        <w:autoSpaceDN w:val="0"/>
        <w:spacing w:after="0" w:line="240" w:lineRule="auto"/>
        <w:ind w:left="709"/>
        <w:contextualSpacing/>
        <w:rPr>
          <w:rFonts w:ascii="Arial" w:eastAsia="Times New Roman" w:hAnsi="Arial" w:cs="Arial"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>prototypes and demonstrators,</w:t>
      </w:r>
    </w:p>
    <w:p w14:paraId="00F05ACE" w14:textId="77777777" w:rsidR="008B5DA7" w:rsidRPr="008B5DA7" w:rsidRDefault="008B5DA7" w:rsidP="008B5DA7">
      <w:pPr>
        <w:numPr>
          <w:ilvl w:val="0"/>
          <w:numId w:val="15"/>
        </w:numPr>
        <w:tabs>
          <w:tab w:val="left" w:pos="3770"/>
        </w:tabs>
        <w:autoSpaceDE w:val="0"/>
        <w:autoSpaceDN w:val="0"/>
        <w:spacing w:after="0" w:line="240" w:lineRule="auto"/>
        <w:ind w:left="709"/>
        <w:contextualSpacing/>
        <w:rPr>
          <w:rFonts w:ascii="Arial" w:eastAsia="Times New Roman" w:hAnsi="Arial" w:cs="Arial"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>platforms and observatories,</w:t>
      </w:r>
    </w:p>
    <w:p w14:paraId="1FD85014" w14:textId="77777777" w:rsidR="008B5DA7" w:rsidRPr="008B5DA7" w:rsidRDefault="008B5DA7" w:rsidP="008B5DA7">
      <w:pPr>
        <w:numPr>
          <w:ilvl w:val="0"/>
          <w:numId w:val="15"/>
        </w:numPr>
        <w:tabs>
          <w:tab w:val="left" w:pos="3770"/>
        </w:tabs>
        <w:autoSpaceDE w:val="0"/>
        <w:autoSpaceDN w:val="0"/>
        <w:spacing w:after="0" w:line="240" w:lineRule="auto"/>
        <w:ind w:left="709"/>
        <w:contextualSpacing/>
        <w:rPr>
          <w:rFonts w:ascii="Arial" w:eastAsia="Times New Roman" w:hAnsi="Arial" w:cs="Arial"/>
          <w:sz w:val="16"/>
          <w:szCs w:val="16"/>
          <w:lang w:val="en-US" w:eastAsia="fr-FR"/>
        </w:rPr>
      </w:pPr>
      <w:proofErr w:type="gramStart"/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>tools</w:t>
      </w:r>
      <w:proofErr w:type="gramEnd"/>
      <w:r w:rsidRPr="008B5DA7">
        <w:rPr>
          <w:rFonts w:ascii="Arial" w:eastAsia="Times New Roman" w:hAnsi="Arial" w:cs="Arial"/>
          <w:i/>
          <w:sz w:val="16"/>
          <w:szCs w:val="16"/>
          <w:lang w:val="en-US" w:eastAsia="fr-FR"/>
        </w:rPr>
        <w:t xml:space="preserve"> presented in solver competitions.</w:t>
      </w:r>
    </w:p>
    <w:p w14:paraId="4884CE6E" w14:textId="77777777" w:rsidR="008B5DA7" w:rsidRPr="008B5DA7" w:rsidRDefault="008B5DA7" w:rsidP="008B5DA7">
      <w:pPr>
        <w:tabs>
          <w:tab w:val="left" w:pos="3770"/>
        </w:tabs>
        <w:spacing w:after="0" w:line="240" w:lineRule="auto"/>
        <w:ind w:left="349"/>
        <w:rPr>
          <w:rFonts w:ascii="Arial" w:eastAsia="Calibri" w:hAnsi="Arial" w:cs="Arial"/>
          <w:sz w:val="16"/>
          <w:szCs w:val="16"/>
          <w:lang w:val="en-US"/>
        </w:rPr>
      </w:pPr>
    </w:p>
    <w:p w14:paraId="29F03C06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val="en-US"/>
        </w:rPr>
      </w:pPr>
      <w:r w:rsidRPr="008B5DA7">
        <w:rPr>
          <w:rFonts w:ascii="Arial" w:eastAsia="Calibri" w:hAnsi="Arial" w:cs="Arial"/>
          <w:sz w:val="16"/>
          <w:szCs w:val="16"/>
          <w:u w:val="single"/>
          <w:lang w:val="en-US"/>
        </w:rPr>
        <w:t>C/ Valorization</w:t>
      </w:r>
    </w:p>
    <w:p w14:paraId="003B7D1D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val="en-US"/>
        </w:rPr>
      </w:pPr>
    </w:p>
    <w:p w14:paraId="053B673A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bCs/>
          <w:i/>
          <w:sz w:val="16"/>
          <w:szCs w:val="16"/>
          <w:lang w:val="en-US"/>
        </w:rPr>
      </w:pPr>
      <w:r w:rsidRPr="008B5DA7">
        <w:rPr>
          <w:rFonts w:ascii="Arial" w:eastAsia="Calibri" w:hAnsi="Arial" w:cs="Arial"/>
          <w:bCs/>
          <w:i/>
          <w:sz w:val="16"/>
          <w:szCs w:val="16"/>
          <w:lang w:val="en-US"/>
        </w:rPr>
        <w:t xml:space="preserve">If applicable, aforementioned valorization and transfer activities must be clarified. Please develop on your personal contribution as well as their impact on: </w:t>
      </w:r>
    </w:p>
    <w:p w14:paraId="52F3DD8F" w14:textId="77777777" w:rsidR="008B5DA7" w:rsidRPr="008B5DA7" w:rsidRDefault="008B5DA7" w:rsidP="008B5DA7">
      <w:pPr>
        <w:numPr>
          <w:ilvl w:val="0"/>
          <w:numId w:val="12"/>
        </w:numPr>
        <w:tabs>
          <w:tab w:val="left" w:pos="3770"/>
        </w:tabs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  <w:t>fundamental or clinical research progress,</w:t>
      </w:r>
    </w:p>
    <w:p w14:paraId="708795B8" w14:textId="77777777" w:rsidR="008B5DA7" w:rsidRPr="008B5DA7" w:rsidRDefault="008B5DA7" w:rsidP="008B5DA7">
      <w:pPr>
        <w:numPr>
          <w:ilvl w:val="0"/>
          <w:numId w:val="12"/>
        </w:numPr>
        <w:tabs>
          <w:tab w:val="left" w:pos="3770"/>
        </w:tabs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</w:pPr>
      <w:r w:rsidRPr="008B5DA7"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  <w:t>innovation,</w:t>
      </w:r>
    </w:p>
    <w:p w14:paraId="1C879494" w14:textId="77777777" w:rsidR="008B5DA7" w:rsidRPr="008B5DA7" w:rsidRDefault="008B5DA7" w:rsidP="008B5DA7">
      <w:pPr>
        <w:numPr>
          <w:ilvl w:val="0"/>
          <w:numId w:val="12"/>
        </w:numPr>
        <w:tabs>
          <w:tab w:val="left" w:pos="3770"/>
        </w:tabs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</w:pPr>
      <w:proofErr w:type="gramStart"/>
      <w:r w:rsidRPr="008B5DA7"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  <w:t>society</w:t>
      </w:r>
      <w:proofErr w:type="gramEnd"/>
      <w:r w:rsidRPr="008B5DA7">
        <w:rPr>
          <w:rFonts w:ascii="Arial" w:eastAsia="Times New Roman" w:hAnsi="Arial" w:cs="Arial"/>
          <w:bCs/>
          <w:i/>
          <w:sz w:val="16"/>
          <w:szCs w:val="16"/>
          <w:lang w:val="en-US" w:eastAsia="fr-FR"/>
        </w:rPr>
        <w:t>.</w:t>
      </w:r>
    </w:p>
    <w:p w14:paraId="185BB86D" w14:textId="77777777" w:rsidR="008B5DA7" w:rsidRPr="008B5DA7" w:rsidRDefault="008B5DA7" w:rsidP="008B5DA7">
      <w:pPr>
        <w:tabs>
          <w:tab w:val="left" w:pos="3770"/>
        </w:tabs>
        <w:autoSpaceDE w:val="0"/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16"/>
          <w:szCs w:val="16"/>
          <w:lang w:val="en-US" w:eastAsia="fr-FR"/>
        </w:rPr>
      </w:pPr>
    </w:p>
    <w:p w14:paraId="11BEEC17" w14:textId="77777777" w:rsidR="008B5DA7" w:rsidRPr="008B5DA7" w:rsidRDefault="008B5DA7" w:rsidP="008B5DA7">
      <w:pPr>
        <w:tabs>
          <w:tab w:val="left" w:pos="3770"/>
        </w:tabs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</w:p>
    <w:p w14:paraId="6473F490" w14:textId="77777777" w:rsidR="008B5DA7" w:rsidRPr="008B5DA7" w:rsidRDefault="008B5DA7" w:rsidP="008B5DA7">
      <w:pPr>
        <w:spacing w:after="0" w:line="240" w:lineRule="auto"/>
        <w:ind w:left="1276"/>
        <w:rPr>
          <w:rFonts w:ascii="Arial" w:eastAsia="Calibri" w:hAnsi="Arial" w:cs="Arial"/>
          <w:bCs/>
          <w:sz w:val="24"/>
          <w:szCs w:val="18"/>
          <w:lang w:val="en-US"/>
        </w:rPr>
      </w:pPr>
      <w:r w:rsidRPr="008B5DA7">
        <w:rPr>
          <w:rFonts w:ascii="Arial" w:eastAsia="Calibri" w:hAnsi="Arial" w:cs="Arial"/>
          <w:bCs/>
          <w:sz w:val="24"/>
          <w:szCs w:val="18"/>
          <w:lang w:val="en-US"/>
        </w:rPr>
        <w:t>3. Scientific supervision</w:t>
      </w:r>
    </w:p>
    <w:p w14:paraId="4F7A19B8" w14:textId="77777777" w:rsidR="008B5DA7" w:rsidRPr="008B5DA7" w:rsidRDefault="008B5DA7" w:rsidP="008B5DA7">
      <w:pPr>
        <w:spacing w:after="0" w:line="240" w:lineRule="auto"/>
        <w:ind w:left="711"/>
        <w:rPr>
          <w:rFonts w:ascii="Arial" w:eastAsia="Calibri" w:hAnsi="Arial" w:cs="Arial"/>
          <w:sz w:val="16"/>
          <w:szCs w:val="16"/>
          <w:lang w:val="en"/>
        </w:rPr>
      </w:pPr>
    </w:p>
    <w:p w14:paraId="1A3986C8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en"/>
        </w:rPr>
      </w:pPr>
      <w:r w:rsidRPr="008B5DA7">
        <w:rPr>
          <w:rFonts w:ascii="Arial" w:eastAsia="Calibri" w:hAnsi="Arial" w:cs="Arial"/>
          <w:i/>
          <w:sz w:val="16"/>
          <w:szCs w:val="16"/>
          <w:lang w:val="en"/>
        </w:rPr>
        <w:t xml:space="preserve">If applicable, describe </w:t>
      </w:r>
      <w:proofErr w:type="spellStart"/>
      <w:r w:rsidRPr="008B5DA7">
        <w:rPr>
          <w:rFonts w:ascii="Arial" w:eastAsia="Calibri" w:hAnsi="Arial" w:cs="Arial"/>
          <w:i/>
          <w:iCs/>
          <w:sz w:val="16"/>
          <w:szCs w:val="16"/>
          <w:lang w:val="en-US"/>
        </w:rPr>
        <w:t>t</w:t>
      </w:r>
      <w:r w:rsidRPr="008B5DA7">
        <w:rPr>
          <w:rFonts w:ascii="Arial" w:eastAsia="Calibri" w:hAnsi="Arial" w:cs="Arial"/>
          <w:i/>
          <w:sz w:val="16"/>
          <w:szCs w:val="16"/>
          <w:lang w:val="en"/>
        </w:rPr>
        <w:t>he</w:t>
      </w:r>
      <w:proofErr w:type="spellEnd"/>
      <w:r w:rsidRPr="008B5DA7">
        <w:rPr>
          <w:rFonts w:ascii="Arial" w:eastAsia="Calibri" w:hAnsi="Arial" w:cs="Arial"/>
          <w:i/>
          <w:sz w:val="16"/>
          <w:szCs w:val="16"/>
          <w:lang w:val="en"/>
        </w:rPr>
        <w:t xml:space="preserve"> organization of your research group.</w:t>
      </w:r>
    </w:p>
    <w:p w14:paraId="2BF45F74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en"/>
        </w:rPr>
      </w:pPr>
    </w:p>
    <w:p w14:paraId="58FEB2D7" w14:textId="77777777" w:rsidR="008B5DA7" w:rsidRPr="008B5DA7" w:rsidRDefault="008B5DA7" w:rsidP="008B5DA7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en"/>
        </w:rPr>
      </w:pPr>
    </w:p>
    <w:p w14:paraId="3E1FC9CF" w14:textId="77777777" w:rsidR="008B5DA7" w:rsidRPr="008B5DA7" w:rsidRDefault="008B5DA7" w:rsidP="008B5DA7">
      <w:pPr>
        <w:spacing w:after="0" w:line="240" w:lineRule="auto"/>
        <w:ind w:firstLine="1276"/>
        <w:rPr>
          <w:rFonts w:ascii="Arial" w:eastAsia="Calibri" w:hAnsi="Arial" w:cs="Arial"/>
          <w:bCs/>
          <w:sz w:val="24"/>
          <w:szCs w:val="18"/>
          <w:lang w:val="en-US"/>
        </w:rPr>
      </w:pPr>
      <w:r w:rsidRPr="008B5DA7">
        <w:rPr>
          <w:rFonts w:ascii="Arial" w:eastAsia="Calibri" w:hAnsi="Arial" w:cs="Arial"/>
          <w:bCs/>
          <w:sz w:val="24"/>
          <w:szCs w:val="18"/>
          <w:lang w:val="en-US"/>
        </w:rPr>
        <w:t>4. Position in the chair project</w:t>
      </w:r>
    </w:p>
    <w:p w14:paraId="648DCCA9" w14:textId="77777777" w:rsidR="008B5DA7" w:rsidRPr="008B5DA7" w:rsidRDefault="008B5DA7" w:rsidP="008B5DA7">
      <w:pPr>
        <w:spacing w:after="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en-US"/>
        </w:rPr>
      </w:pPr>
    </w:p>
    <w:p w14:paraId="2EF14DA8" w14:textId="77777777" w:rsidR="008B5DA7" w:rsidRPr="008B5DA7" w:rsidRDefault="008B5DA7" w:rsidP="008B5DA7">
      <w:pPr>
        <w:spacing w:after="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iCs/>
          <w:sz w:val="16"/>
          <w:szCs w:val="16"/>
          <w:lang w:val="en-US"/>
        </w:rPr>
        <w:t>Following your exchanges with the host laboratory and on the basis of your expertise, specify how you plan to develop the proposed project in the medium and long term.</w:t>
      </w:r>
    </w:p>
    <w:p w14:paraId="7A3CECD6" w14:textId="77777777" w:rsidR="008B5DA7" w:rsidRPr="008B5DA7" w:rsidRDefault="008B5DA7" w:rsidP="008B5DA7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16"/>
          <w:szCs w:val="16"/>
          <w:lang w:val="en-US"/>
        </w:rPr>
      </w:pPr>
      <w:r w:rsidRPr="008B5DA7">
        <w:rPr>
          <w:rFonts w:ascii="Arial" w:eastAsia="Calibri" w:hAnsi="Arial" w:cs="Arial"/>
          <w:i/>
          <w:iCs/>
          <w:sz w:val="16"/>
          <w:szCs w:val="16"/>
          <w:lang w:val="en-US"/>
        </w:rPr>
        <w:t>Describe your envisaged input with regard to:</w:t>
      </w:r>
    </w:p>
    <w:p w14:paraId="0E56C089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 xml:space="preserve">working hypotheses; </w:t>
      </w:r>
    </w:p>
    <w:p w14:paraId="312505BD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 xml:space="preserve">strategy; </w:t>
      </w:r>
    </w:p>
    <w:p w14:paraId="7459DF73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intended methods and experiments;</w:t>
      </w:r>
    </w:p>
    <w:p w14:paraId="36DE3D08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synergy with the host lab's research thematic;</w:t>
      </w:r>
    </w:p>
    <w:p w14:paraId="06D8384C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foreseeable consequences on the evolution of scientific knowledge;</w:t>
      </w:r>
    </w:p>
    <w:p w14:paraId="2FF46DAA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preliminary data;</w:t>
      </w:r>
    </w:p>
    <w:p w14:paraId="4F1FD31F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z w:val="16"/>
          <w:szCs w:val="16"/>
          <w:lang w:val="en-GB" w:eastAsia="fr-FR"/>
        </w:rPr>
      </w:pP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human</w:t>
      </w:r>
      <w:r w:rsidRPr="008B5DA7">
        <w:rPr>
          <w:rFonts w:ascii="Arial" w:eastAsia="Times New Roman" w:hAnsi="Arial" w:cs="Arial"/>
          <w:b/>
          <w:i/>
          <w:sz w:val="16"/>
          <w:szCs w:val="16"/>
          <w:lang w:val="en-GB" w:eastAsia="fr-FR"/>
        </w:rPr>
        <w:t>,</w:t>
      </w:r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 xml:space="preserve"> material and financial resources;</w:t>
      </w:r>
    </w:p>
    <w:p w14:paraId="12F3273A" w14:textId="77777777" w:rsidR="008B5DA7" w:rsidRPr="008B5DA7" w:rsidRDefault="008B5DA7" w:rsidP="008B5DA7">
      <w:pPr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fr-FR"/>
        </w:rPr>
      </w:pPr>
      <w:proofErr w:type="gramStart"/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>if</w:t>
      </w:r>
      <w:proofErr w:type="gramEnd"/>
      <w:r w:rsidRPr="008B5DA7">
        <w:rPr>
          <w:rFonts w:ascii="Arial" w:eastAsia="Times New Roman" w:hAnsi="Arial" w:cs="Arial"/>
          <w:i/>
          <w:sz w:val="16"/>
          <w:szCs w:val="16"/>
          <w:lang w:val="en-GB" w:eastAsia="fr-FR"/>
        </w:rPr>
        <w:t xml:space="preserve"> applicable, working conditions as to the realisation of studies on human beings or animals (consultation of an ethics committee)</w:t>
      </w:r>
      <w:r w:rsidRPr="008B5DA7">
        <w:rPr>
          <w:rFonts w:ascii="Arial" w:eastAsia="Times New Roman" w:hAnsi="Arial" w:cs="Arial"/>
          <w:i/>
          <w:iCs/>
          <w:sz w:val="16"/>
          <w:szCs w:val="16"/>
          <w:lang w:val="en-US" w:eastAsia="fr-FR"/>
        </w:rPr>
        <w:t>.</w:t>
      </w:r>
    </w:p>
    <w:p w14:paraId="1534A32E" w14:textId="77777777" w:rsidR="008B5DA7" w:rsidRPr="008B5DA7" w:rsidRDefault="008B5DA7" w:rsidP="008B5DA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2D6DDE52" w14:textId="77777777" w:rsidR="00C80E35" w:rsidRPr="00AA4249" w:rsidRDefault="00C80E35" w:rsidP="00C80E35">
      <w:pPr>
        <w:rPr>
          <w:rFonts w:ascii="Arial" w:hAnsi="Arial" w:cs="Arial"/>
          <w:sz w:val="20"/>
          <w:szCs w:val="20"/>
          <w:lang w:val="en-US"/>
        </w:rPr>
      </w:pPr>
    </w:p>
    <w:sectPr w:rsidR="00C80E35" w:rsidRPr="00AA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F67D7" w14:textId="77777777" w:rsidR="00693D00" w:rsidRDefault="00693D00" w:rsidP="008E3AA4">
      <w:pPr>
        <w:spacing w:after="0" w:line="240" w:lineRule="auto"/>
      </w:pPr>
      <w:r>
        <w:separator/>
      </w:r>
    </w:p>
  </w:endnote>
  <w:endnote w:type="continuationSeparator" w:id="0">
    <w:p w14:paraId="4A1D61CA" w14:textId="77777777" w:rsidR="00693D00" w:rsidRDefault="00693D00" w:rsidP="008E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5D8CE" w14:textId="77777777" w:rsidR="00693D00" w:rsidRDefault="00693D00" w:rsidP="008E3AA4">
      <w:pPr>
        <w:spacing w:after="0" w:line="240" w:lineRule="auto"/>
      </w:pPr>
      <w:r>
        <w:separator/>
      </w:r>
    </w:p>
  </w:footnote>
  <w:footnote w:type="continuationSeparator" w:id="0">
    <w:p w14:paraId="1FE54155" w14:textId="77777777" w:rsidR="00693D00" w:rsidRDefault="00693D00" w:rsidP="008E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42B"/>
    <w:multiLevelType w:val="multilevel"/>
    <w:tmpl w:val="3C0CEFB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B258E2"/>
    <w:multiLevelType w:val="hybridMultilevel"/>
    <w:tmpl w:val="20F488FE"/>
    <w:lvl w:ilvl="0" w:tplc="A06E3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F1741"/>
    <w:multiLevelType w:val="hybridMultilevel"/>
    <w:tmpl w:val="BAFCC90A"/>
    <w:lvl w:ilvl="0" w:tplc="A06E3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B2984"/>
    <w:multiLevelType w:val="hybridMultilevel"/>
    <w:tmpl w:val="9CB8B096"/>
    <w:lvl w:ilvl="0" w:tplc="94285A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A3592"/>
    <w:multiLevelType w:val="hybridMultilevel"/>
    <w:tmpl w:val="A1048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F4D8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4714C8D"/>
    <w:multiLevelType w:val="multilevel"/>
    <w:tmpl w:val="FCAA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C3E32"/>
    <w:multiLevelType w:val="hybridMultilevel"/>
    <w:tmpl w:val="6C161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94550"/>
    <w:multiLevelType w:val="hybridMultilevel"/>
    <w:tmpl w:val="16E21978"/>
    <w:lvl w:ilvl="0" w:tplc="A06E3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90DBD"/>
    <w:multiLevelType w:val="hybridMultilevel"/>
    <w:tmpl w:val="A0765404"/>
    <w:lvl w:ilvl="0" w:tplc="A7CE3C10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197347D"/>
    <w:multiLevelType w:val="hybridMultilevel"/>
    <w:tmpl w:val="E0FCE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069BC"/>
    <w:multiLevelType w:val="hybridMultilevel"/>
    <w:tmpl w:val="4704DAEE"/>
    <w:lvl w:ilvl="0" w:tplc="A06E3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74AAD"/>
    <w:multiLevelType w:val="hybridMultilevel"/>
    <w:tmpl w:val="25D60F9A"/>
    <w:lvl w:ilvl="0" w:tplc="D80A77D8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DC16422"/>
    <w:multiLevelType w:val="hybridMultilevel"/>
    <w:tmpl w:val="65F8478C"/>
    <w:lvl w:ilvl="0" w:tplc="94285AF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F37D1C"/>
    <w:multiLevelType w:val="hybridMultilevel"/>
    <w:tmpl w:val="52EE0BC0"/>
    <w:lvl w:ilvl="0" w:tplc="BA5C12E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1D"/>
    <w:rsid w:val="000167D5"/>
    <w:rsid w:val="000215F3"/>
    <w:rsid w:val="00026268"/>
    <w:rsid w:val="00044E5E"/>
    <w:rsid w:val="00051DAB"/>
    <w:rsid w:val="000550DC"/>
    <w:rsid w:val="000B0399"/>
    <w:rsid w:val="000B0C6E"/>
    <w:rsid w:val="00112A6C"/>
    <w:rsid w:val="00127046"/>
    <w:rsid w:val="00142AAD"/>
    <w:rsid w:val="0017023E"/>
    <w:rsid w:val="00175456"/>
    <w:rsid w:val="00175AC0"/>
    <w:rsid w:val="001813C8"/>
    <w:rsid w:val="001939CF"/>
    <w:rsid w:val="001B7E4B"/>
    <w:rsid w:val="001D31BB"/>
    <w:rsid w:val="001F5C29"/>
    <w:rsid w:val="00221431"/>
    <w:rsid w:val="00222F39"/>
    <w:rsid w:val="002341C6"/>
    <w:rsid w:val="00247AF8"/>
    <w:rsid w:val="00251270"/>
    <w:rsid w:val="002545D6"/>
    <w:rsid w:val="00262943"/>
    <w:rsid w:val="002948DB"/>
    <w:rsid w:val="00296F72"/>
    <w:rsid w:val="002A2A89"/>
    <w:rsid w:val="002B4B1E"/>
    <w:rsid w:val="002B4E79"/>
    <w:rsid w:val="002C03BF"/>
    <w:rsid w:val="002E1F7A"/>
    <w:rsid w:val="002E5570"/>
    <w:rsid w:val="00310E22"/>
    <w:rsid w:val="0033727C"/>
    <w:rsid w:val="003456AB"/>
    <w:rsid w:val="003924CF"/>
    <w:rsid w:val="003A5BDA"/>
    <w:rsid w:val="003D40DA"/>
    <w:rsid w:val="003F44DB"/>
    <w:rsid w:val="004172B6"/>
    <w:rsid w:val="004368DE"/>
    <w:rsid w:val="00444630"/>
    <w:rsid w:val="004467C2"/>
    <w:rsid w:val="0049053B"/>
    <w:rsid w:val="004939C3"/>
    <w:rsid w:val="004B408E"/>
    <w:rsid w:val="004C2963"/>
    <w:rsid w:val="004D1679"/>
    <w:rsid w:val="00503DB7"/>
    <w:rsid w:val="005414A6"/>
    <w:rsid w:val="00544463"/>
    <w:rsid w:val="00547176"/>
    <w:rsid w:val="0055006D"/>
    <w:rsid w:val="0055321A"/>
    <w:rsid w:val="0055453C"/>
    <w:rsid w:val="0055548C"/>
    <w:rsid w:val="00573D24"/>
    <w:rsid w:val="005A476C"/>
    <w:rsid w:val="005B3531"/>
    <w:rsid w:val="005C29DE"/>
    <w:rsid w:val="005F5414"/>
    <w:rsid w:val="005F72EF"/>
    <w:rsid w:val="00615AE6"/>
    <w:rsid w:val="00635356"/>
    <w:rsid w:val="006525EF"/>
    <w:rsid w:val="006527A4"/>
    <w:rsid w:val="006654FA"/>
    <w:rsid w:val="0067365E"/>
    <w:rsid w:val="006832A1"/>
    <w:rsid w:val="0069173D"/>
    <w:rsid w:val="00693C54"/>
    <w:rsid w:val="00693D00"/>
    <w:rsid w:val="006A49EA"/>
    <w:rsid w:val="006B707D"/>
    <w:rsid w:val="00700D5A"/>
    <w:rsid w:val="007014F4"/>
    <w:rsid w:val="00707408"/>
    <w:rsid w:val="00710884"/>
    <w:rsid w:val="00755D2D"/>
    <w:rsid w:val="0075663D"/>
    <w:rsid w:val="007848B3"/>
    <w:rsid w:val="0079507F"/>
    <w:rsid w:val="007B4CC3"/>
    <w:rsid w:val="007C7711"/>
    <w:rsid w:val="0082067C"/>
    <w:rsid w:val="00834C7A"/>
    <w:rsid w:val="008435D2"/>
    <w:rsid w:val="00844E48"/>
    <w:rsid w:val="008A1DB9"/>
    <w:rsid w:val="008A2E8E"/>
    <w:rsid w:val="008A3B00"/>
    <w:rsid w:val="008B18E4"/>
    <w:rsid w:val="008B3D8A"/>
    <w:rsid w:val="008B5DA7"/>
    <w:rsid w:val="008D4078"/>
    <w:rsid w:val="008E3AA4"/>
    <w:rsid w:val="008F223A"/>
    <w:rsid w:val="008F3057"/>
    <w:rsid w:val="009058CE"/>
    <w:rsid w:val="00913224"/>
    <w:rsid w:val="00951F03"/>
    <w:rsid w:val="00956BD9"/>
    <w:rsid w:val="009623B3"/>
    <w:rsid w:val="00984D08"/>
    <w:rsid w:val="00994211"/>
    <w:rsid w:val="00995258"/>
    <w:rsid w:val="009B6A1D"/>
    <w:rsid w:val="009F22EA"/>
    <w:rsid w:val="009F6A27"/>
    <w:rsid w:val="00A05BCF"/>
    <w:rsid w:val="00A1333F"/>
    <w:rsid w:val="00A43771"/>
    <w:rsid w:val="00A60986"/>
    <w:rsid w:val="00A67E3C"/>
    <w:rsid w:val="00A942B3"/>
    <w:rsid w:val="00A96B23"/>
    <w:rsid w:val="00AA4249"/>
    <w:rsid w:val="00AB0DAA"/>
    <w:rsid w:val="00AB2511"/>
    <w:rsid w:val="00AB60FC"/>
    <w:rsid w:val="00AC1F12"/>
    <w:rsid w:val="00AD7876"/>
    <w:rsid w:val="00B12B6A"/>
    <w:rsid w:val="00B41E0C"/>
    <w:rsid w:val="00B62867"/>
    <w:rsid w:val="00B64018"/>
    <w:rsid w:val="00B77F27"/>
    <w:rsid w:val="00B80C86"/>
    <w:rsid w:val="00B97B17"/>
    <w:rsid w:val="00BC5819"/>
    <w:rsid w:val="00BF1E7A"/>
    <w:rsid w:val="00C20D1C"/>
    <w:rsid w:val="00C56BF4"/>
    <w:rsid w:val="00C80E35"/>
    <w:rsid w:val="00C83132"/>
    <w:rsid w:val="00C92613"/>
    <w:rsid w:val="00CD4B09"/>
    <w:rsid w:val="00CF2A9B"/>
    <w:rsid w:val="00D20D3E"/>
    <w:rsid w:val="00D2159F"/>
    <w:rsid w:val="00D23890"/>
    <w:rsid w:val="00D70B76"/>
    <w:rsid w:val="00D90895"/>
    <w:rsid w:val="00DA754A"/>
    <w:rsid w:val="00E062C1"/>
    <w:rsid w:val="00E431B2"/>
    <w:rsid w:val="00E619CA"/>
    <w:rsid w:val="00E732ED"/>
    <w:rsid w:val="00EB5B8F"/>
    <w:rsid w:val="00ED76CE"/>
    <w:rsid w:val="00F01EBB"/>
    <w:rsid w:val="00F13E12"/>
    <w:rsid w:val="00F2091E"/>
    <w:rsid w:val="00F2592C"/>
    <w:rsid w:val="00F54949"/>
    <w:rsid w:val="00F71490"/>
    <w:rsid w:val="00F77475"/>
    <w:rsid w:val="00F91B11"/>
    <w:rsid w:val="00FA08CB"/>
    <w:rsid w:val="00FB16F0"/>
    <w:rsid w:val="00FC2471"/>
    <w:rsid w:val="00FC2D4F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2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2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80E3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D76CE"/>
  </w:style>
  <w:style w:type="paragraph" w:styleId="Notedebasdepage">
    <w:name w:val="footnote text"/>
    <w:basedOn w:val="Normal"/>
    <w:link w:val="NotedebasdepageCar"/>
    <w:uiPriority w:val="99"/>
    <w:unhideWhenUsed/>
    <w:rsid w:val="008E3AA4"/>
    <w:pPr>
      <w:spacing w:line="240" w:lineRule="auto"/>
    </w:pPr>
    <w:rPr>
      <w:rFonts w:ascii="Cambria" w:eastAsia="Cambria" w:hAnsi="Cambria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E3AA4"/>
    <w:rPr>
      <w:rFonts w:ascii="Cambria" w:eastAsia="Cambria" w:hAnsi="Cambria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unhideWhenUsed/>
    <w:rsid w:val="008E3AA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B353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60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60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60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0F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0FC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7023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7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952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5A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2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80E35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D76CE"/>
  </w:style>
  <w:style w:type="paragraph" w:styleId="Notedebasdepage">
    <w:name w:val="footnote text"/>
    <w:basedOn w:val="Normal"/>
    <w:link w:val="NotedebasdepageCar"/>
    <w:uiPriority w:val="99"/>
    <w:unhideWhenUsed/>
    <w:rsid w:val="008E3AA4"/>
    <w:pPr>
      <w:spacing w:line="240" w:lineRule="auto"/>
    </w:pPr>
    <w:rPr>
      <w:rFonts w:ascii="Cambria" w:eastAsia="Cambria" w:hAnsi="Cambria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E3AA4"/>
    <w:rPr>
      <w:rFonts w:ascii="Cambria" w:eastAsia="Cambria" w:hAnsi="Cambria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unhideWhenUsed/>
    <w:rsid w:val="008E3AA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B353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60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60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60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0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0F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0FC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17023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7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952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5A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1897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Gouenou Coatrieux</dc:creator>
  <cp:lastModifiedBy>Marie-Josephe Leroy Zamia</cp:lastModifiedBy>
  <cp:revision>5</cp:revision>
  <cp:lastPrinted>2022-04-12T13:09:00Z</cp:lastPrinted>
  <dcterms:created xsi:type="dcterms:W3CDTF">2022-06-24T16:50:00Z</dcterms:created>
  <dcterms:modified xsi:type="dcterms:W3CDTF">2022-07-04T09:47:00Z</dcterms:modified>
</cp:coreProperties>
</file>